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2C1D5E" w:rsidRPr="002C1D5E" w:rsidRDefault="007A6A25" w:rsidP="00007C24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2C1D5E">
        <w:rPr>
          <w:rFonts w:ascii="Calibri" w:eastAsia="Calibri" w:hAnsi="Calibri" w:cs="Times New Roman"/>
          <w:b/>
          <w:bCs/>
          <w:sz w:val="36"/>
          <w:szCs w:val="36"/>
        </w:rPr>
        <w:t xml:space="preserve">POLITRAUMA: </w:t>
      </w:r>
      <w:r w:rsidR="00007C24" w:rsidRPr="002C1D5E">
        <w:rPr>
          <w:rFonts w:ascii="Calibri" w:eastAsia="Calibri" w:hAnsi="Calibri" w:cs="Times New Roman"/>
          <w:b/>
          <w:bCs/>
          <w:sz w:val="36"/>
          <w:szCs w:val="36"/>
        </w:rPr>
        <w:t>SENZA RETI, LINEE GUIDA E</w:t>
      </w:r>
      <w:r w:rsidR="00885935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007C24" w:rsidRPr="002C1D5E">
        <w:rPr>
          <w:rFonts w:ascii="Calibri" w:eastAsia="Calibri" w:hAnsi="Calibri" w:cs="Times New Roman"/>
          <w:b/>
          <w:bCs/>
          <w:sz w:val="36"/>
          <w:szCs w:val="36"/>
        </w:rPr>
        <w:t>RESPONSABILITÀ</w:t>
      </w:r>
      <w:r w:rsidR="00464680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2D5F9D">
        <w:rPr>
          <w:rFonts w:ascii="Calibri" w:eastAsia="Calibri" w:hAnsi="Calibri" w:cs="Times New Roman"/>
          <w:b/>
          <w:bCs/>
          <w:sz w:val="36"/>
          <w:szCs w:val="36"/>
        </w:rPr>
        <w:br/>
      </w:r>
      <w:r w:rsidR="00007C24" w:rsidRPr="002C1D5E">
        <w:rPr>
          <w:rFonts w:ascii="Calibri" w:eastAsia="Calibri" w:hAnsi="Calibri" w:cs="Times New Roman"/>
          <w:b/>
          <w:bCs/>
          <w:sz w:val="36"/>
          <w:szCs w:val="36"/>
        </w:rPr>
        <w:t>SI MUORE</w:t>
      </w:r>
      <w:r w:rsidR="00007C24" w:rsidRPr="002C1D5E" w:rsidDel="00007C24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</w:p>
    <w:p w:rsidR="008C77E3" w:rsidRDefault="00245EB3" w:rsidP="0037123F">
      <w:pPr>
        <w:rPr>
          <w:b/>
        </w:rPr>
      </w:pPr>
      <w:r>
        <w:rPr>
          <w:b/>
        </w:rPr>
        <w:t xml:space="preserve">SECONDO </w:t>
      </w:r>
      <w:r w:rsidR="007A6A25">
        <w:rPr>
          <w:b/>
        </w:rPr>
        <w:t>LA</w:t>
      </w:r>
      <w:r w:rsidR="009C1F6B">
        <w:rPr>
          <w:b/>
        </w:rPr>
        <w:t xml:space="preserve"> TASK FORCE DEL </w:t>
      </w:r>
      <w:r w:rsidR="007A6A25">
        <w:rPr>
          <w:b/>
        </w:rPr>
        <w:t xml:space="preserve">MINISTERO </w:t>
      </w:r>
      <w:r w:rsidR="00E96C22">
        <w:rPr>
          <w:b/>
        </w:rPr>
        <w:t xml:space="preserve">DELLA SALUTE </w:t>
      </w:r>
      <w:r w:rsidR="00B634FD">
        <w:rPr>
          <w:b/>
        </w:rPr>
        <w:t>ALL’OSPEDALE</w:t>
      </w:r>
      <w:r w:rsidR="007A6A25">
        <w:rPr>
          <w:b/>
        </w:rPr>
        <w:t xml:space="preserve"> LORETO MARE </w:t>
      </w:r>
      <w:r w:rsidR="00885935">
        <w:rPr>
          <w:b/>
        </w:rPr>
        <w:t xml:space="preserve">VIGE UN CLIMA DI MANCATA </w:t>
      </w:r>
      <w:r w:rsidR="007A6A25">
        <w:rPr>
          <w:b/>
        </w:rPr>
        <w:t>RESPONSABILI</w:t>
      </w:r>
      <w:r w:rsidR="00885935">
        <w:rPr>
          <w:b/>
        </w:rPr>
        <w:t>ZZAZIONE ORGANIZZATIVA E PROFESSIONALE</w:t>
      </w:r>
      <w:r w:rsidR="007A6A25">
        <w:rPr>
          <w:b/>
        </w:rPr>
        <w:t xml:space="preserve">, </w:t>
      </w:r>
      <w:r w:rsidR="00B634FD">
        <w:rPr>
          <w:b/>
        </w:rPr>
        <w:t xml:space="preserve">LA </w:t>
      </w:r>
      <w:r w:rsidR="00C93E2C">
        <w:rPr>
          <w:b/>
        </w:rPr>
        <w:t xml:space="preserve">RETE PER IL TRAUMA </w:t>
      </w:r>
      <w:r w:rsidR="00B634FD">
        <w:rPr>
          <w:b/>
        </w:rPr>
        <w:t xml:space="preserve">È INESISTENTE E </w:t>
      </w:r>
      <w:r w:rsidR="00885935">
        <w:rPr>
          <w:b/>
        </w:rPr>
        <w:t xml:space="preserve">MANCANO PERCORSI STANDARDIZZATI BASATI SU LINEE </w:t>
      </w:r>
      <w:r w:rsidR="009B55C5">
        <w:rPr>
          <w:b/>
        </w:rPr>
        <w:t>GUIDA</w:t>
      </w:r>
      <w:r w:rsidR="00E440E8">
        <w:rPr>
          <w:b/>
        </w:rPr>
        <w:t>.</w:t>
      </w:r>
      <w:r w:rsidR="00AD6198">
        <w:rPr>
          <w:b/>
        </w:rPr>
        <w:t xml:space="preserve"> </w:t>
      </w:r>
      <w:r w:rsidR="00390FED">
        <w:rPr>
          <w:b/>
        </w:rPr>
        <w:t>LA FONDAZIONE GIMBE</w:t>
      </w:r>
      <w:r w:rsidR="00390FED">
        <w:rPr>
          <w:b/>
        </w:rPr>
        <w:t>,</w:t>
      </w:r>
      <w:r w:rsidR="00390FED">
        <w:rPr>
          <w:b/>
        </w:rPr>
        <w:t xml:space="preserve"> </w:t>
      </w:r>
      <w:r>
        <w:rPr>
          <w:b/>
        </w:rPr>
        <w:t xml:space="preserve">AL FINE DI SENSIBILIZZARE </w:t>
      </w:r>
      <w:r w:rsidR="000B7AF2">
        <w:rPr>
          <w:b/>
        </w:rPr>
        <w:t xml:space="preserve">DECISORI, </w:t>
      </w:r>
      <w:r>
        <w:rPr>
          <w:b/>
        </w:rPr>
        <w:t>PROFESSIONISTI E CITTADINI</w:t>
      </w:r>
      <w:r w:rsidR="00B634FD">
        <w:rPr>
          <w:b/>
        </w:rPr>
        <w:t xml:space="preserve">, </w:t>
      </w:r>
      <w:r w:rsidR="001C4D66">
        <w:rPr>
          <w:b/>
        </w:rPr>
        <w:t xml:space="preserve">RENDE DISPONIBILE </w:t>
      </w:r>
      <w:r w:rsidR="00AD6198">
        <w:rPr>
          <w:b/>
        </w:rPr>
        <w:t xml:space="preserve">LA SINTESI </w:t>
      </w:r>
      <w:r w:rsidR="001C4D66">
        <w:rPr>
          <w:b/>
        </w:rPr>
        <w:t xml:space="preserve">ITALIANA </w:t>
      </w:r>
      <w:r w:rsidR="00AD6198">
        <w:rPr>
          <w:b/>
        </w:rPr>
        <w:t xml:space="preserve">DELLE LINEE GUIDA </w:t>
      </w:r>
      <w:r w:rsidR="00E73F86">
        <w:rPr>
          <w:b/>
        </w:rPr>
        <w:t xml:space="preserve">DEL </w:t>
      </w:r>
      <w:r w:rsidR="00DE78D1">
        <w:rPr>
          <w:b/>
        </w:rPr>
        <w:t xml:space="preserve">NICE </w:t>
      </w:r>
      <w:r w:rsidR="008D0C61">
        <w:rPr>
          <w:b/>
        </w:rPr>
        <w:t>PER</w:t>
      </w:r>
      <w:r w:rsidR="007A6A25">
        <w:rPr>
          <w:b/>
        </w:rPr>
        <w:t xml:space="preserve"> LA VALUTAZIONE IMMEDIATA DEL PAZIENTE TRAUMATIZZATO E IL </w:t>
      </w:r>
      <w:r w:rsidR="007A6A25" w:rsidRPr="007A6A25">
        <w:rPr>
          <w:b/>
        </w:rPr>
        <w:t>TRATTAMENTO DELL’EMORRAGIA ATTIVA.</w:t>
      </w:r>
    </w:p>
    <w:p w:rsidR="001A2867" w:rsidRDefault="00361AC2" w:rsidP="008C77E3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8C77E3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settembre</w:t>
      </w:r>
      <w:r w:rsidR="003A6070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AD6198">
        <w:rPr>
          <w:rFonts w:ascii="Calibri" w:eastAsia="Calibri" w:hAnsi="Calibri" w:cs="Times New Roman"/>
          <w:b/>
          <w:bCs/>
          <w:sz w:val="24"/>
          <w:szCs w:val="24"/>
        </w:rPr>
        <w:t>7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B634FD" w:rsidRDefault="002C1D5E" w:rsidP="00B634FD">
      <w:pPr>
        <w:jc w:val="both"/>
      </w:pPr>
      <w:r>
        <w:t xml:space="preserve">Se </w:t>
      </w:r>
      <w:r w:rsidR="00B634FD">
        <w:t xml:space="preserve">da un lato </w:t>
      </w:r>
      <w:r>
        <w:t xml:space="preserve">è noto </w:t>
      </w:r>
      <w:r w:rsidR="009B55C5">
        <w:t xml:space="preserve">che </w:t>
      </w:r>
      <w:r w:rsidR="007A6A25">
        <w:t>l</w:t>
      </w:r>
      <w:r w:rsidR="007A6A25" w:rsidRPr="007A6A25">
        <w:t xml:space="preserve">e </w:t>
      </w:r>
      <w:r w:rsidR="009B55C5">
        <w:t>gravi lesioni riportate da</w:t>
      </w:r>
      <w:r w:rsidR="00885935">
        <w:t xml:space="preserve">i pazienti traumatizzati </w:t>
      </w:r>
      <w:r w:rsidR="009B55C5">
        <w:t>s</w:t>
      </w:r>
      <w:r w:rsidR="00897F8F">
        <w:t xml:space="preserve">i </w:t>
      </w:r>
      <w:r w:rsidR="007A6A25" w:rsidRPr="007A6A25">
        <w:t>associa</w:t>
      </w:r>
      <w:r w:rsidR="00897F8F">
        <w:t xml:space="preserve">no </w:t>
      </w:r>
      <w:r w:rsidR="007A6A25" w:rsidRPr="007A6A25">
        <w:t>ad una elevata pr</w:t>
      </w:r>
      <w:r w:rsidR="007A6A25">
        <w:t xml:space="preserve">obabilità di morte e disabilità, </w:t>
      </w:r>
      <w:r w:rsidR="00B634FD">
        <w:t xml:space="preserve">dall’altro </w:t>
      </w:r>
      <w:r w:rsidR="007A6A25">
        <w:t>è inaccettabile che</w:t>
      </w:r>
      <w:r w:rsidR="00A33792">
        <w:t xml:space="preserve"> nel nostro Paese</w:t>
      </w:r>
      <w:r w:rsidR="007A6A25">
        <w:t xml:space="preserve"> </w:t>
      </w:r>
      <w:r w:rsidR="007A6A25" w:rsidRPr="007A6A25">
        <w:t>un ragazzo di 23 anni</w:t>
      </w:r>
      <w:r w:rsidR="007A6A25">
        <w:t xml:space="preserve"> </w:t>
      </w:r>
      <w:r w:rsidR="00A33792">
        <w:t xml:space="preserve">muoia </w:t>
      </w:r>
      <w:r w:rsidR="007A6A25">
        <w:t>per l</w:t>
      </w:r>
      <w:r w:rsidR="00464680">
        <w:t>’</w:t>
      </w:r>
      <w:r w:rsidR="007A6A25">
        <w:t>inosservanza delle procedure cliniche e organizzative</w:t>
      </w:r>
      <w:r w:rsidR="007A6A25" w:rsidRPr="007A6A25">
        <w:t>.</w:t>
      </w:r>
      <w:r w:rsidR="00E4193E">
        <w:t xml:space="preserve"> </w:t>
      </w:r>
      <w:r w:rsidR="002D5F9D">
        <w:t xml:space="preserve">Infatti, </w:t>
      </w:r>
      <w:r w:rsidR="00A33792">
        <w:t xml:space="preserve">stando </w:t>
      </w:r>
      <w:r w:rsidR="00885935">
        <w:t xml:space="preserve">a </w:t>
      </w:r>
      <w:r w:rsidR="00A33792">
        <w:t>quanto riportato dai maggiori quotidiani</w:t>
      </w:r>
      <w:r w:rsidR="00885935">
        <w:t>,</w:t>
      </w:r>
      <w:r w:rsidR="00A33792">
        <w:t xml:space="preserve"> </w:t>
      </w:r>
      <w:r w:rsidR="00897F8F">
        <w:t xml:space="preserve">il rapporto preliminare della task force del Ministero della Salute </w:t>
      </w:r>
      <w:r w:rsidR="00B634FD">
        <w:t xml:space="preserve">- </w:t>
      </w:r>
      <w:r w:rsidR="00B634FD">
        <w:t>senza entrare nel merito del percorso assistenziale erogato, oggetto dell’indagine giudiziaria</w:t>
      </w:r>
      <w:r w:rsidR="00B634FD">
        <w:t xml:space="preserve"> - </w:t>
      </w:r>
      <w:r w:rsidR="00897F8F">
        <w:t>è al tempo stesso impietoso e agghiacciante</w:t>
      </w:r>
      <w:r w:rsidR="002D5F9D">
        <w:t xml:space="preserve">: </w:t>
      </w:r>
      <w:r w:rsidR="00885935">
        <w:t>g</w:t>
      </w:r>
      <w:r w:rsidR="00B634FD">
        <w:t xml:space="preserve">li ispettori hanno percepito </w:t>
      </w:r>
      <w:r w:rsidR="00897F8F">
        <w:t>“</w:t>
      </w:r>
      <w:r w:rsidR="00B634FD">
        <w:t xml:space="preserve">un </w:t>
      </w:r>
      <w:r w:rsidR="00897F8F" w:rsidRPr="00897F8F">
        <w:t xml:space="preserve">clima </w:t>
      </w:r>
      <w:r w:rsidR="00897F8F">
        <w:t xml:space="preserve">sovente </w:t>
      </w:r>
      <w:r w:rsidR="00897F8F" w:rsidRPr="00897F8F">
        <w:t>di tipo conflittuale e tendente a volte a una</w:t>
      </w:r>
      <w:r w:rsidR="00897F8F">
        <w:t xml:space="preserve"> marcata deresponsabilizzazi</w:t>
      </w:r>
      <w:r w:rsidR="00B634FD">
        <w:t xml:space="preserve">one” e rilevato </w:t>
      </w:r>
      <w:r w:rsidR="00885935">
        <w:t xml:space="preserve">sia </w:t>
      </w:r>
      <w:r w:rsidR="00897F8F">
        <w:t>“p</w:t>
      </w:r>
      <w:r w:rsidR="007A6A25" w:rsidRPr="007A6A25">
        <w:t>roble</w:t>
      </w:r>
      <w:r w:rsidR="00897F8F">
        <w:t xml:space="preserve">matiche di natura organizzativa”, </w:t>
      </w:r>
      <w:r w:rsidR="00885935">
        <w:t xml:space="preserve">sia </w:t>
      </w:r>
      <w:r w:rsidR="00897F8F">
        <w:t>“ri</w:t>
      </w:r>
      <w:r w:rsidR="00223012" w:rsidRPr="00223012">
        <w:t>corso a prassi non codificate e non supportate da indicazioni provenie</w:t>
      </w:r>
      <w:r w:rsidR="00223012">
        <w:t>n</w:t>
      </w:r>
      <w:r w:rsidR="00223012" w:rsidRPr="00223012">
        <w:t>ti da line</w:t>
      </w:r>
      <w:r w:rsidR="00223012">
        <w:t>e</w:t>
      </w:r>
      <w:r w:rsidR="00897F8F">
        <w:t xml:space="preserve"> guida regionali o nazionali”. </w:t>
      </w:r>
    </w:p>
    <w:p w:rsidR="00F66E61" w:rsidRDefault="00F66E61" w:rsidP="00B634FD">
      <w:pPr>
        <w:jc w:val="both"/>
      </w:pPr>
      <w:r>
        <w:t>«</w:t>
      </w:r>
      <w:r w:rsidR="00AD4D9C">
        <w:t>L’assistenza</w:t>
      </w:r>
      <w:r w:rsidR="009B55C5">
        <w:t xml:space="preserve"> ottimale per </w:t>
      </w:r>
      <w:r w:rsidR="00AD4D9C">
        <w:t>i pazienti politraumatizzati</w:t>
      </w:r>
      <w:r w:rsidR="00897F8F">
        <w:t xml:space="preserve"> </w:t>
      </w:r>
      <w:r>
        <w:t>– afferma Nino Cartabellotta, Presidente della Fondazione GIMBE –</w:t>
      </w:r>
      <w:r w:rsidR="00AD4D9C">
        <w:t xml:space="preserve"> richiede </w:t>
      </w:r>
      <w:r w:rsidR="007950CC">
        <w:t xml:space="preserve">innanzitutto </w:t>
      </w:r>
      <w:r w:rsidR="00AD4D9C">
        <w:t xml:space="preserve">una </w:t>
      </w:r>
      <w:r w:rsidR="00464680">
        <w:t>organizzazione in rete</w:t>
      </w:r>
      <w:r w:rsidR="002D5F9D">
        <w:t xml:space="preserve"> </w:t>
      </w:r>
      <w:r w:rsidR="00AD4D9C">
        <w:t xml:space="preserve">di strutture </w:t>
      </w:r>
      <w:r w:rsidR="00897F8F">
        <w:t xml:space="preserve">ospedaliere e territoriali </w:t>
      </w:r>
      <w:r w:rsidR="00AD4D9C">
        <w:t xml:space="preserve">con </w:t>
      </w:r>
      <w:r w:rsidR="005A7400">
        <w:t>vari livelli di responsabilità:</w:t>
      </w:r>
      <w:r w:rsidR="00A10644">
        <w:t xml:space="preserve"> </w:t>
      </w:r>
      <w:r w:rsidR="005A7400">
        <w:t xml:space="preserve">trauma center, </w:t>
      </w:r>
      <w:r w:rsidR="00AD4D9C">
        <w:t xml:space="preserve">dipartimenti di emergenza </w:t>
      </w:r>
      <w:r w:rsidR="00A10644">
        <w:t xml:space="preserve">base, di </w:t>
      </w:r>
      <w:r w:rsidR="005A7400">
        <w:t>I</w:t>
      </w:r>
      <w:r w:rsidR="00A10644">
        <w:t xml:space="preserve"> e di </w:t>
      </w:r>
      <w:r w:rsidR="005A7400">
        <w:t>II</w:t>
      </w:r>
      <w:r w:rsidR="00A10644">
        <w:t xml:space="preserve"> livello</w:t>
      </w:r>
      <w:r w:rsidR="00AD4D9C">
        <w:t xml:space="preserve">, </w:t>
      </w:r>
      <w:r w:rsidR="007950CC">
        <w:t xml:space="preserve">unità operative trauma, </w:t>
      </w:r>
      <w:r w:rsidR="00AD4D9C">
        <w:t>oltre alla rete del 118</w:t>
      </w:r>
      <w:r w:rsidR="00464680">
        <w:t>; in secondo luogo, c</w:t>
      </w:r>
      <w:r w:rsidR="00AD4D9C">
        <w:t>iascuno dei nodi del</w:t>
      </w:r>
      <w:r w:rsidR="007950CC">
        <w:t>la rete deve disporre di adeguat</w:t>
      </w:r>
      <w:r w:rsidR="00AD4D9C">
        <w:t>i requisiti strutturali, tecnologici, organizzativi e professionali</w:t>
      </w:r>
      <w:r w:rsidR="00464680">
        <w:t xml:space="preserve">; infine, </w:t>
      </w:r>
      <w:r w:rsidR="00AD4D9C">
        <w:t>è cruciale l</w:t>
      </w:r>
      <w:r w:rsidR="002D5F9D">
        <w:t xml:space="preserve">’utilizzo </w:t>
      </w:r>
      <w:r w:rsidR="00AD4D9C">
        <w:t xml:space="preserve">di percorsi assistenziali </w:t>
      </w:r>
      <w:r w:rsidR="00464680">
        <w:t xml:space="preserve">condivisi e </w:t>
      </w:r>
      <w:r w:rsidR="00AD4D9C">
        <w:t>basati su linee guida di buona qualità</w:t>
      </w:r>
      <w:r w:rsidR="00A10644">
        <w:t>,</w:t>
      </w:r>
      <w:r w:rsidR="00885935">
        <w:t xml:space="preserve"> </w:t>
      </w:r>
      <w:r w:rsidR="00464680">
        <w:t xml:space="preserve">al fine di </w:t>
      </w:r>
      <w:r w:rsidR="00A10644">
        <w:t xml:space="preserve">standardizzare </w:t>
      </w:r>
      <w:r w:rsidR="00897F8F">
        <w:t>i processi di cura</w:t>
      </w:r>
      <w:r w:rsidR="002D5F9D">
        <w:t xml:space="preserve"> e </w:t>
      </w:r>
      <w:r w:rsidR="002D5F9D">
        <w:t>definire “chi fa che cosa”</w:t>
      </w:r>
      <w:r w:rsidR="00885935">
        <w:t xml:space="preserve">, determinanti indispensabile degli </w:t>
      </w:r>
      <w:r w:rsidR="00897F8F">
        <w:t>esiti di salute</w:t>
      </w:r>
      <w:r>
        <w:t>»</w:t>
      </w:r>
      <w:r w:rsidRPr="0093106E">
        <w:t>.</w:t>
      </w:r>
    </w:p>
    <w:p w:rsidR="00B634FD" w:rsidRDefault="00897F8F" w:rsidP="00B634FD">
      <w:pPr>
        <w:jc w:val="both"/>
      </w:pPr>
      <w:r>
        <w:t xml:space="preserve">In tal senso, </w:t>
      </w:r>
      <w:r w:rsidR="00A33792">
        <w:t xml:space="preserve">le leggi certo </w:t>
      </w:r>
      <w:r>
        <w:t>non mancano: infatti,</w:t>
      </w:r>
      <w:r w:rsidR="00464680">
        <w:t xml:space="preserve"> </w:t>
      </w:r>
      <w:r>
        <w:t>i</w:t>
      </w:r>
      <w:r w:rsidR="00C93E2C">
        <w:t xml:space="preserve">l DM 70/2015 sulla riorganizzazione degli ospedali </w:t>
      </w:r>
      <w:r w:rsidR="00A33792">
        <w:t xml:space="preserve">da oltre due anni </w:t>
      </w:r>
      <w:r w:rsidR="00885935">
        <w:t xml:space="preserve">ha </w:t>
      </w:r>
      <w:r w:rsidR="00C93E2C">
        <w:t xml:space="preserve">fornito </w:t>
      </w:r>
      <w:r w:rsidR="00885935">
        <w:t xml:space="preserve">alle Regioni </w:t>
      </w:r>
      <w:r w:rsidR="00C93E2C">
        <w:t xml:space="preserve">le indicazioni per organizzare </w:t>
      </w:r>
      <w:r w:rsidR="001F6554">
        <w:t>ben 10</w:t>
      </w:r>
      <w:r w:rsidR="00C93E2C">
        <w:t xml:space="preserve"> reti per patologia</w:t>
      </w:r>
      <w:r w:rsidR="005A7400">
        <w:t xml:space="preserve">, </w:t>
      </w:r>
      <w:r w:rsidR="00464680">
        <w:t xml:space="preserve">al fine di definire </w:t>
      </w:r>
      <w:r w:rsidR="00464680">
        <w:t>per ciascun ospedale</w:t>
      </w:r>
      <w:r w:rsidR="00464680">
        <w:t xml:space="preserve"> </w:t>
      </w:r>
      <w:r w:rsidR="00464680">
        <w:t>all’interno della rete</w:t>
      </w:r>
      <w:r w:rsidR="00464680">
        <w:t xml:space="preserve"> </w:t>
      </w:r>
      <w:r w:rsidR="00A33792">
        <w:t>precise responsabilità cliniche e organizzative</w:t>
      </w:r>
      <w:r w:rsidR="00C93E2C">
        <w:t xml:space="preserve">. </w:t>
      </w:r>
      <w:r w:rsidR="00464680">
        <w:t xml:space="preserve">Invece, </w:t>
      </w:r>
      <w:r w:rsidR="00B634FD">
        <w:t xml:space="preserve">come riportato dalla stampa, </w:t>
      </w:r>
      <w:r w:rsidR="00BD2062">
        <w:t xml:space="preserve">la task force ha rilevato che manca </w:t>
      </w:r>
      <w:r w:rsidR="005A7400">
        <w:t>“</w:t>
      </w:r>
      <w:r w:rsidR="00BD2062" w:rsidRPr="002251E8">
        <w:t>l’atto di programmazion</w:t>
      </w:r>
      <w:r w:rsidR="005A7400">
        <w:t>e delle nuove reti ospedaliere”</w:t>
      </w:r>
      <w:r w:rsidR="00BD2062" w:rsidRPr="002251E8">
        <w:t xml:space="preserve"> che </w:t>
      </w:r>
      <w:r w:rsidR="005A7400">
        <w:t>“c</w:t>
      </w:r>
      <w:r w:rsidR="00BD2062" w:rsidRPr="002251E8">
        <w:t>on ogni tempestività dovrà essere adottato in con</w:t>
      </w:r>
      <w:r w:rsidR="005A7400">
        <w:t>formità agli standard nazionali”</w:t>
      </w:r>
      <w:r w:rsidR="00BD2062" w:rsidRPr="002251E8">
        <w:t>.</w:t>
      </w:r>
    </w:p>
    <w:p w:rsidR="00B634FD" w:rsidRDefault="00BD2062" w:rsidP="00B634FD">
      <w:pPr>
        <w:jc w:val="both"/>
      </w:pPr>
      <w:r>
        <w:t xml:space="preserve">«Purtroppo </w:t>
      </w:r>
      <w:r w:rsidR="00897F8F">
        <w:t xml:space="preserve">– denuncia il Presidente </w:t>
      </w:r>
      <w:r w:rsidR="005A7400">
        <w:t xml:space="preserve">– </w:t>
      </w:r>
      <w:r w:rsidR="00C93E2C">
        <w:t>esiste un</w:t>
      </w:r>
      <w:r w:rsidR="00287F8D">
        <w:t>’</w:t>
      </w:r>
      <w:r>
        <w:t xml:space="preserve">inaccettabile </w:t>
      </w:r>
      <w:r w:rsidR="00C93E2C">
        <w:t xml:space="preserve">variabilità </w:t>
      </w:r>
      <w:r w:rsidR="002D5F9D">
        <w:t>regionale</w:t>
      </w:r>
      <w:r w:rsidR="00C93E2C">
        <w:t>, sia rispetto al numero di reti attivate, sia su</w:t>
      </w:r>
      <w:r w:rsidR="001F6554">
        <w:t>gl</w:t>
      </w:r>
      <w:r w:rsidR="00C93E2C">
        <w:t xml:space="preserve">i </w:t>
      </w:r>
      <w:r w:rsidR="001F6554">
        <w:t>standard</w:t>
      </w:r>
      <w:r w:rsidR="00287F8D">
        <w:t xml:space="preserve"> di qualità dei vari </w:t>
      </w:r>
      <w:r w:rsidR="001F6554">
        <w:t>ospedali in rete</w:t>
      </w:r>
      <w:r w:rsidR="00C93E2C">
        <w:t xml:space="preserve">, </w:t>
      </w:r>
      <w:r>
        <w:t>compromettendo inevitabilmente efficacia e sicurezza dei percorsi di cura, in particolare nelle patologie tempo-dipendenti come il politrauma, dove ogni minuto è prezioso per la vita del paziente</w:t>
      </w:r>
      <w:r w:rsidR="002D5F9D">
        <w:t xml:space="preserve">. In tal senso, la situazione rilevata all’ospedale Loreto Mare non rappresenta </w:t>
      </w:r>
      <w:r w:rsidR="00464680">
        <w:t>certo</w:t>
      </w:r>
      <w:r w:rsidR="002D5F9D">
        <w:t xml:space="preserve"> un caso isolato</w:t>
      </w:r>
      <w:r w:rsidR="00897F8F">
        <w:t>»</w:t>
      </w:r>
      <w:r w:rsidR="00C93E2C">
        <w:t xml:space="preserve">. </w:t>
      </w:r>
    </w:p>
    <w:p w:rsidR="00B634FD" w:rsidRDefault="005A7400" w:rsidP="00B634FD">
      <w:pPr>
        <w:jc w:val="both"/>
      </w:pPr>
      <w:r>
        <w:t xml:space="preserve">Con l’obiettivo di fornire una solida base scientifica all’organizzazione delle reti </w:t>
      </w:r>
      <w:r w:rsidR="0064474E">
        <w:t xml:space="preserve">trauma, </w:t>
      </w:r>
      <w:r w:rsidR="00C93E2C">
        <w:t xml:space="preserve">la Fondazione GIMBE rende disponibile la versione italiana delle </w:t>
      </w:r>
      <w:r w:rsidR="00A74A84">
        <w:t xml:space="preserve">linee guida del </w:t>
      </w:r>
      <w:r w:rsidR="00F66118" w:rsidRPr="00F66118">
        <w:t xml:space="preserve">National </w:t>
      </w:r>
      <w:proofErr w:type="spellStart"/>
      <w:r w:rsidR="00F66118" w:rsidRPr="00F66118">
        <w:t>Institute</w:t>
      </w:r>
      <w:proofErr w:type="spellEnd"/>
      <w:r w:rsidR="00F66118" w:rsidRPr="00F66118">
        <w:t xml:space="preserve"> for Health and Care </w:t>
      </w:r>
      <w:proofErr w:type="spellStart"/>
      <w:r w:rsidR="00F66118" w:rsidRPr="00F66118">
        <w:t>Excellence</w:t>
      </w:r>
      <w:proofErr w:type="spellEnd"/>
      <w:r w:rsidR="00F66118">
        <w:t xml:space="preserve"> (</w:t>
      </w:r>
      <w:r w:rsidR="00A74A84">
        <w:t>NICE</w:t>
      </w:r>
      <w:r w:rsidR="00F66118">
        <w:t>)</w:t>
      </w:r>
      <w:r w:rsidR="00C93E2C">
        <w:t xml:space="preserve">, che </w:t>
      </w:r>
      <w:r w:rsidR="00C400CE">
        <w:t>forniscono</w:t>
      </w:r>
      <w:r w:rsidR="006869CE">
        <w:t xml:space="preserve"> raccomandazioni </w:t>
      </w:r>
      <w:r w:rsidR="00223012">
        <w:t>cliniche</w:t>
      </w:r>
      <w:r w:rsidR="007950CC">
        <w:t xml:space="preserve"> per la v</w:t>
      </w:r>
      <w:r w:rsidR="007950CC" w:rsidRPr="007950CC">
        <w:t xml:space="preserve">alutazione </w:t>
      </w:r>
      <w:r w:rsidR="007950CC">
        <w:t xml:space="preserve">iniziale </w:t>
      </w:r>
      <w:r w:rsidR="007950CC" w:rsidRPr="007950CC">
        <w:t>del paziente traumatizzato in ospedale</w:t>
      </w:r>
      <w:r w:rsidR="007950CC">
        <w:t xml:space="preserve"> (dalla d</w:t>
      </w:r>
      <w:r w:rsidR="007950CC" w:rsidRPr="007950CC">
        <w:t>iagnostica per immagini per l’emorragia maggiore</w:t>
      </w:r>
      <w:r w:rsidR="007950CC">
        <w:t xml:space="preserve"> e </w:t>
      </w:r>
      <w:r w:rsidR="007950CC" w:rsidRPr="007950CC">
        <w:t>per il trauma toracico</w:t>
      </w:r>
      <w:r w:rsidR="007950CC">
        <w:t xml:space="preserve"> alla T</w:t>
      </w:r>
      <w:r w:rsidR="007950CC" w:rsidRPr="007950CC">
        <w:t xml:space="preserve">AC </w:t>
      </w:r>
      <w:proofErr w:type="spellStart"/>
      <w:r w:rsidR="007950CC" w:rsidRPr="007950CC">
        <w:t>total</w:t>
      </w:r>
      <w:proofErr w:type="spellEnd"/>
      <w:r w:rsidR="007950CC" w:rsidRPr="007950CC">
        <w:t xml:space="preserve"> body per lesioni multiple</w:t>
      </w:r>
      <w:r w:rsidR="007950CC">
        <w:t>) e per il trattamento dell’emorragia (</w:t>
      </w:r>
      <w:r w:rsidR="009C1F6B">
        <w:t xml:space="preserve">dalle </w:t>
      </w:r>
      <w:r w:rsidR="007950CC">
        <w:t>m</w:t>
      </w:r>
      <w:r w:rsidR="007950CC" w:rsidRPr="007950CC">
        <w:t>edicazioni, lacci e immobilizzatori pelvici</w:t>
      </w:r>
      <w:r w:rsidR="009C1F6B">
        <w:t xml:space="preserve"> alla </w:t>
      </w:r>
      <w:r w:rsidR="007950CC">
        <w:t xml:space="preserve">somministrazione di emocomponenti, </w:t>
      </w:r>
      <w:r w:rsidR="009C1F6B">
        <w:t xml:space="preserve">dalla </w:t>
      </w:r>
      <w:r w:rsidR="007950CC">
        <w:t>r</w:t>
      </w:r>
      <w:r w:rsidR="007950CC" w:rsidRPr="007950CC">
        <w:t>ianimazione volemica</w:t>
      </w:r>
      <w:r w:rsidR="009C1F6B">
        <w:t xml:space="preserve"> alla </w:t>
      </w:r>
      <w:r w:rsidR="007950CC">
        <w:t>chirurgia di contenimento del danno</w:t>
      </w:r>
      <w:r w:rsidR="009C1F6B">
        <w:t xml:space="preserve"> ed alla </w:t>
      </w:r>
      <w:r w:rsidR="007950CC">
        <w:t>radiologia interventistica)</w:t>
      </w:r>
      <w:r w:rsidR="009B55C5">
        <w:t>.</w:t>
      </w:r>
    </w:p>
    <w:p w:rsidR="00B634FD" w:rsidRDefault="007950CC" w:rsidP="00B634FD">
      <w:pPr>
        <w:jc w:val="both"/>
      </w:pPr>
      <w:r>
        <w:t xml:space="preserve">Le </w:t>
      </w:r>
      <w:r w:rsidR="009B55C5">
        <w:t xml:space="preserve">raccomandazioni del </w:t>
      </w:r>
      <w:r>
        <w:t xml:space="preserve">NICE sottolineano </w:t>
      </w:r>
      <w:r w:rsidR="009C1F6B">
        <w:t xml:space="preserve">tre aspetti cruciali nella gestione del paziente politraumatizzato: innanzitutto, la necessità di </w:t>
      </w:r>
      <w:r>
        <w:t xml:space="preserve">protocolli per l’emorragia maggiore </w:t>
      </w:r>
      <w:r w:rsidR="00A10644">
        <w:t xml:space="preserve">che rappresenta la principale causa di mortalità, </w:t>
      </w:r>
      <w:r w:rsidR="009C1F6B">
        <w:t xml:space="preserve">al fine di </w:t>
      </w:r>
      <w:r w:rsidR="00A10644">
        <w:t xml:space="preserve">somministrare </w:t>
      </w:r>
      <w:r>
        <w:t>in maniera rapida e uniforme gli emocomponenti</w:t>
      </w:r>
      <w:r w:rsidR="009C1F6B">
        <w:t xml:space="preserve">; in secondo luogo, </w:t>
      </w:r>
      <w:r w:rsidR="009B55C5">
        <w:t xml:space="preserve">l’importanza di </w:t>
      </w:r>
      <w:r w:rsidR="009C1F6B" w:rsidRPr="009C1F6B">
        <w:t>garantire uniformità dell’assistenza per tutti i pazienti e tra tutti gli operatori, oltre che</w:t>
      </w:r>
      <w:r w:rsidR="009C1F6B">
        <w:t xml:space="preserve"> continuità H24 e 7 giorni su 7; infine, il ruolo dei servizi di radiologia interventistica come parte integrante del controllo delle emorragie di alcune particolari lesioni, come il trauma pelvico</w:t>
      </w:r>
      <w:r w:rsidR="002D1077">
        <w:t>.</w:t>
      </w:r>
    </w:p>
    <w:p w:rsidR="00B634FD" w:rsidRDefault="00A74A84" w:rsidP="00B634FD">
      <w:pPr>
        <w:jc w:val="both"/>
      </w:pPr>
      <w:r>
        <w:t>«</w:t>
      </w:r>
      <w:r w:rsidR="00D330C6">
        <w:t xml:space="preserve">L’ennesima tragedia sul campo </w:t>
      </w:r>
      <w:r w:rsidDel="002C0B93">
        <w:t>–</w:t>
      </w:r>
      <w:r>
        <w:t xml:space="preserve"> conclude Cartabellotta </w:t>
      </w:r>
      <w:r w:rsidDel="002C0B93">
        <w:t>–</w:t>
      </w:r>
      <w:r w:rsidR="009C1F6B">
        <w:t xml:space="preserve"> </w:t>
      </w:r>
      <w:r w:rsidR="00D330C6">
        <w:t xml:space="preserve">conferma che il rinnovato interesse per le linee guida </w:t>
      </w:r>
      <w:r w:rsidR="009C1F6B">
        <w:t xml:space="preserve">non può </w:t>
      </w:r>
      <w:r w:rsidR="00D330C6">
        <w:t xml:space="preserve">opportunisticamente </w:t>
      </w:r>
      <w:r w:rsidR="009C1F6B">
        <w:t xml:space="preserve">essere ricondotto </w:t>
      </w:r>
      <w:r w:rsidR="002D5F9D">
        <w:t xml:space="preserve">solo </w:t>
      </w:r>
      <w:r w:rsidR="009C1F6B">
        <w:t>a</w:t>
      </w:r>
      <w:r w:rsidR="00D330C6">
        <w:t xml:space="preserve"> </w:t>
      </w:r>
      <w:r w:rsidR="00A017BC">
        <w:t xml:space="preserve">mere </w:t>
      </w:r>
      <w:r w:rsidR="00D330C6">
        <w:t xml:space="preserve">esigenze </w:t>
      </w:r>
      <w:r w:rsidR="009C1F6B">
        <w:t>di tutela medico-legale</w:t>
      </w:r>
      <w:r w:rsidR="00D330C6">
        <w:t xml:space="preserve">, </w:t>
      </w:r>
      <w:r w:rsidR="009C1F6B">
        <w:t xml:space="preserve">ma </w:t>
      </w:r>
      <w:r w:rsidR="00A017BC">
        <w:t xml:space="preserve">deve </w:t>
      </w:r>
      <w:r w:rsidR="002D5F9D">
        <w:t>innanzi</w:t>
      </w:r>
      <w:r w:rsidR="009B55C5">
        <w:t xml:space="preserve"> tutto </w:t>
      </w:r>
      <w:r w:rsidR="00287F8D">
        <w:t xml:space="preserve">rappresentare la base scientifica per applicare politiche sanitarie condivise tra </w:t>
      </w:r>
      <w:r w:rsidR="009C1F6B">
        <w:t>politica, management, professionisti sanitari e cittadini/pazienti</w:t>
      </w:r>
      <w:r w:rsidR="002D5F9D">
        <w:t xml:space="preserve"> con l’obiettivo </w:t>
      </w:r>
      <w:r w:rsidR="009C1F6B">
        <w:t>di riorganizzare i percorsi assistenziali in maniera efficace ed efficiente</w:t>
      </w:r>
      <w:r w:rsidR="001C4D66">
        <w:t>, con il fine ultimo di</w:t>
      </w:r>
      <w:r w:rsidR="009C1F6B">
        <w:t xml:space="preserve"> migliorare gli esiti di salute</w:t>
      </w:r>
      <w:r w:rsidR="00D330C6">
        <w:t xml:space="preserve"> e ottimizzare</w:t>
      </w:r>
      <w:r w:rsidR="001C4D66">
        <w:t xml:space="preserve"> </w:t>
      </w:r>
      <w:r w:rsidR="009C1F6B">
        <w:t>l’utilizzo delle risorse</w:t>
      </w:r>
      <w:r>
        <w:t>».</w:t>
      </w:r>
    </w:p>
    <w:p w:rsidR="00C458CF" w:rsidRPr="008A7D38" w:rsidRDefault="00575FB7" w:rsidP="00B634FD">
      <w:pPr>
        <w:jc w:val="both"/>
        <w:rPr>
          <w:rStyle w:val="Collegamentoipertestuale"/>
          <w:color w:val="auto"/>
          <w:u w:val="none"/>
        </w:rPr>
      </w:pPr>
      <w:r w:rsidRPr="00DF54DE">
        <w:t>L</w:t>
      </w:r>
      <w:r w:rsidR="00C46CFA">
        <w:t xml:space="preserve">e </w:t>
      </w:r>
      <w:r w:rsidR="00B269A1">
        <w:t>“</w:t>
      </w:r>
      <w:r w:rsidR="00611E8B" w:rsidRPr="00611E8B">
        <w:t>Linee guida per la valutazione e il trattamento iniziale dei pazienti con trauma maggiore</w:t>
      </w:r>
      <w:r w:rsidR="00B269A1">
        <w:t xml:space="preserve">” </w:t>
      </w:r>
      <w:r w:rsidR="00C46CFA">
        <w:t>sono disponibili</w:t>
      </w:r>
      <w:r w:rsidR="008C77E3">
        <w:t xml:space="preserve"> a: </w:t>
      </w:r>
      <w:r w:rsidR="008C77E3" w:rsidRPr="00AD6198">
        <w:t>www.evide</w:t>
      </w:r>
      <w:r w:rsidR="00AD6198">
        <w:t>nce.it/</w:t>
      </w:r>
      <w:r w:rsidR="00611E8B">
        <w:t>trauma</w:t>
      </w:r>
    </w:p>
    <w:p w:rsidR="00EB6291" w:rsidRDefault="00EB6291" w:rsidP="00DF54DE">
      <w:pPr>
        <w:spacing w:after="0"/>
        <w:jc w:val="both"/>
      </w:pPr>
    </w:p>
    <w:p w:rsidR="005F19D9" w:rsidRDefault="005F19D9" w:rsidP="00DF54DE">
      <w:pPr>
        <w:spacing w:after="0"/>
        <w:jc w:val="both"/>
      </w:pPr>
    </w:p>
    <w:p w:rsidR="00BA66B8" w:rsidRPr="00E3755B" w:rsidRDefault="00BA66B8" w:rsidP="00BA66B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BA66B8" w:rsidRPr="00E3755B" w:rsidRDefault="00BA66B8" w:rsidP="00BA66B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BA66B8" w:rsidRDefault="00BA66B8" w:rsidP="00EB25F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:rsidR="0024497B" w:rsidRDefault="0024497B" w:rsidP="00EB25FC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24497B" w:rsidRDefault="0024497B" w:rsidP="00EB25FC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:rsidR="0024497B" w:rsidRDefault="0024497B" w:rsidP="00EB25FC">
      <w:pPr>
        <w:spacing w:after="0"/>
      </w:pPr>
    </w:p>
    <w:sectPr w:rsidR="00244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57E33E" w15:done="0"/>
  <w15:commentEx w15:paraId="41B58256" w15:done="0"/>
  <w15:commentEx w15:paraId="6B55FBA6" w15:done="0"/>
  <w15:commentEx w15:paraId="5CA40A69" w15:done="0"/>
  <w15:commentEx w15:paraId="3FA6353E" w15:done="0"/>
  <w15:commentEx w15:paraId="665560F1" w15:done="0"/>
  <w15:commentEx w15:paraId="7474DA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0F" w:rsidRDefault="0057350F" w:rsidP="00F9179C">
      <w:pPr>
        <w:spacing w:after="0" w:line="240" w:lineRule="auto"/>
      </w:pPr>
      <w:r>
        <w:separator/>
      </w:r>
    </w:p>
  </w:endnote>
  <w:endnote w:type="continuationSeparator" w:id="0">
    <w:p w:rsidR="0057350F" w:rsidRDefault="0057350F" w:rsidP="00F9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0F" w:rsidRDefault="0057350F" w:rsidP="00F9179C">
      <w:pPr>
        <w:spacing w:after="0" w:line="240" w:lineRule="auto"/>
      </w:pPr>
      <w:r>
        <w:separator/>
      </w:r>
    </w:p>
  </w:footnote>
  <w:footnote w:type="continuationSeparator" w:id="0">
    <w:p w:rsidR="0057350F" w:rsidRDefault="0057350F" w:rsidP="00F9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1DD"/>
    <w:multiLevelType w:val="hybridMultilevel"/>
    <w:tmpl w:val="FDB23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14A2F"/>
    <w:multiLevelType w:val="hybridMultilevel"/>
    <w:tmpl w:val="5656B2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B785C"/>
    <w:multiLevelType w:val="hybridMultilevel"/>
    <w:tmpl w:val="66F68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322A14"/>
    <w:multiLevelType w:val="hybridMultilevel"/>
    <w:tmpl w:val="033A4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E04C25"/>
    <w:multiLevelType w:val="hybridMultilevel"/>
    <w:tmpl w:val="C99A96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F04A66"/>
    <w:multiLevelType w:val="hybridMultilevel"/>
    <w:tmpl w:val="FE58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411F8"/>
    <w:multiLevelType w:val="hybridMultilevel"/>
    <w:tmpl w:val="17129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EB6739"/>
    <w:multiLevelType w:val="hybridMultilevel"/>
    <w:tmpl w:val="923467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17"/>
  </w:num>
  <w:num w:numId="5">
    <w:abstractNumId w:val="11"/>
  </w:num>
  <w:num w:numId="6">
    <w:abstractNumId w:val="9"/>
  </w:num>
  <w:num w:numId="7">
    <w:abstractNumId w:val="14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  <w:num w:numId="16">
    <w:abstractNumId w:val="15"/>
  </w:num>
  <w:num w:numId="17">
    <w:abstractNumId w:val="0"/>
  </w:num>
  <w:num w:numId="18">
    <w:abstractNumId w:val="18"/>
  </w:num>
  <w:num w:numId="19">
    <w:abstractNumId w:val="12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o Luceri">
    <w15:presenceInfo w15:providerId="None" w15:userId="Roberto Luce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1AE4"/>
    <w:rsid w:val="00002C1B"/>
    <w:rsid w:val="00003F78"/>
    <w:rsid w:val="00005B25"/>
    <w:rsid w:val="00006555"/>
    <w:rsid w:val="000065AB"/>
    <w:rsid w:val="00007C24"/>
    <w:rsid w:val="00010498"/>
    <w:rsid w:val="0001384A"/>
    <w:rsid w:val="00013DFA"/>
    <w:rsid w:val="00016475"/>
    <w:rsid w:val="00017968"/>
    <w:rsid w:val="00017FB4"/>
    <w:rsid w:val="000214F1"/>
    <w:rsid w:val="00023D8A"/>
    <w:rsid w:val="000258D6"/>
    <w:rsid w:val="00035404"/>
    <w:rsid w:val="0004001C"/>
    <w:rsid w:val="00040890"/>
    <w:rsid w:val="0004398E"/>
    <w:rsid w:val="00043ED4"/>
    <w:rsid w:val="0004410A"/>
    <w:rsid w:val="00047263"/>
    <w:rsid w:val="000518A0"/>
    <w:rsid w:val="00051F7A"/>
    <w:rsid w:val="0005402C"/>
    <w:rsid w:val="00054BFC"/>
    <w:rsid w:val="00055AE9"/>
    <w:rsid w:val="00055D27"/>
    <w:rsid w:val="000602AA"/>
    <w:rsid w:val="00063950"/>
    <w:rsid w:val="0006440E"/>
    <w:rsid w:val="000657A8"/>
    <w:rsid w:val="00067B8F"/>
    <w:rsid w:val="000707B3"/>
    <w:rsid w:val="000715A9"/>
    <w:rsid w:val="00073870"/>
    <w:rsid w:val="00074788"/>
    <w:rsid w:val="00082CE0"/>
    <w:rsid w:val="00090A39"/>
    <w:rsid w:val="000927C7"/>
    <w:rsid w:val="00093BA3"/>
    <w:rsid w:val="000A0FC3"/>
    <w:rsid w:val="000A170D"/>
    <w:rsid w:val="000A1978"/>
    <w:rsid w:val="000A2084"/>
    <w:rsid w:val="000A3CA2"/>
    <w:rsid w:val="000A62A9"/>
    <w:rsid w:val="000A7B66"/>
    <w:rsid w:val="000B07B0"/>
    <w:rsid w:val="000B4DE8"/>
    <w:rsid w:val="000B5A68"/>
    <w:rsid w:val="000B7AF2"/>
    <w:rsid w:val="000C517B"/>
    <w:rsid w:val="000C544C"/>
    <w:rsid w:val="000C6130"/>
    <w:rsid w:val="000D02E4"/>
    <w:rsid w:val="000D1DEC"/>
    <w:rsid w:val="000D1F7A"/>
    <w:rsid w:val="000D23C3"/>
    <w:rsid w:val="000D44D4"/>
    <w:rsid w:val="000D6AB5"/>
    <w:rsid w:val="000D7252"/>
    <w:rsid w:val="000E20B1"/>
    <w:rsid w:val="000E2E4F"/>
    <w:rsid w:val="000E5B7B"/>
    <w:rsid w:val="000E7CC2"/>
    <w:rsid w:val="000F0BBD"/>
    <w:rsid w:val="000F10F8"/>
    <w:rsid w:val="000F1633"/>
    <w:rsid w:val="000F36BB"/>
    <w:rsid w:val="000F39EF"/>
    <w:rsid w:val="000F3AC7"/>
    <w:rsid w:val="000F5C0F"/>
    <w:rsid w:val="000F5E03"/>
    <w:rsid w:val="0010059E"/>
    <w:rsid w:val="00106462"/>
    <w:rsid w:val="00107096"/>
    <w:rsid w:val="00110319"/>
    <w:rsid w:val="0011205F"/>
    <w:rsid w:val="001139A6"/>
    <w:rsid w:val="00113D4A"/>
    <w:rsid w:val="00115E43"/>
    <w:rsid w:val="001167D9"/>
    <w:rsid w:val="00125C6A"/>
    <w:rsid w:val="00131174"/>
    <w:rsid w:val="001317CF"/>
    <w:rsid w:val="00134C8C"/>
    <w:rsid w:val="00135F49"/>
    <w:rsid w:val="001430D3"/>
    <w:rsid w:val="00143689"/>
    <w:rsid w:val="00144F94"/>
    <w:rsid w:val="001458FE"/>
    <w:rsid w:val="0014636B"/>
    <w:rsid w:val="001471AF"/>
    <w:rsid w:val="001507C2"/>
    <w:rsid w:val="0015229D"/>
    <w:rsid w:val="00153CBE"/>
    <w:rsid w:val="00156757"/>
    <w:rsid w:val="001578C4"/>
    <w:rsid w:val="00162FBC"/>
    <w:rsid w:val="00163BFB"/>
    <w:rsid w:val="00164709"/>
    <w:rsid w:val="001654A5"/>
    <w:rsid w:val="00170760"/>
    <w:rsid w:val="00170B46"/>
    <w:rsid w:val="001718F8"/>
    <w:rsid w:val="00173764"/>
    <w:rsid w:val="0017405D"/>
    <w:rsid w:val="001748BA"/>
    <w:rsid w:val="001750C1"/>
    <w:rsid w:val="001773A3"/>
    <w:rsid w:val="001876BD"/>
    <w:rsid w:val="00192DAD"/>
    <w:rsid w:val="00193481"/>
    <w:rsid w:val="00193F19"/>
    <w:rsid w:val="00196A93"/>
    <w:rsid w:val="00196FC4"/>
    <w:rsid w:val="001A2867"/>
    <w:rsid w:val="001A3E0D"/>
    <w:rsid w:val="001A776D"/>
    <w:rsid w:val="001A7A7F"/>
    <w:rsid w:val="001C4D66"/>
    <w:rsid w:val="001C51E2"/>
    <w:rsid w:val="001C5F12"/>
    <w:rsid w:val="001D0E41"/>
    <w:rsid w:val="001D153D"/>
    <w:rsid w:val="001D1985"/>
    <w:rsid w:val="001D4CE8"/>
    <w:rsid w:val="001E2CD4"/>
    <w:rsid w:val="001E6902"/>
    <w:rsid w:val="001F1C35"/>
    <w:rsid w:val="001F20B8"/>
    <w:rsid w:val="001F34EE"/>
    <w:rsid w:val="001F38E2"/>
    <w:rsid w:val="001F6554"/>
    <w:rsid w:val="001F7891"/>
    <w:rsid w:val="00200B3D"/>
    <w:rsid w:val="00202A01"/>
    <w:rsid w:val="00203548"/>
    <w:rsid w:val="0020435A"/>
    <w:rsid w:val="00206047"/>
    <w:rsid w:val="002073BD"/>
    <w:rsid w:val="00207B90"/>
    <w:rsid w:val="0021155E"/>
    <w:rsid w:val="00214662"/>
    <w:rsid w:val="002165B9"/>
    <w:rsid w:val="00223012"/>
    <w:rsid w:val="00223F01"/>
    <w:rsid w:val="002251E8"/>
    <w:rsid w:val="00233A32"/>
    <w:rsid w:val="00233EF5"/>
    <w:rsid w:val="002349C3"/>
    <w:rsid w:val="0023758B"/>
    <w:rsid w:val="0023771D"/>
    <w:rsid w:val="00242077"/>
    <w:rsid w:val="0024497B"/>
    <w:rsid w:val="00245EB3"/>
    <w:rsid w:val="00245ED9"/>
    <w:rsid w:val="0025100A"/>
    <w:rsid w:val="002551A1"/>
    <w:rsid w:val="00256E32"/>
    <w:rsid w:val="00266561"/>
    <w:rsid w:val="00266E1A"/>
    <w:rsid w:val="002723FC"/>
    <w:rsid w:val="0027468B"/>
    <w:rsid w:val="00280EBD"/>
    <w:rsid w:val="00282655"/>
    <w:rsid w:val="00282DAE"/>
    <w:rsid w:val="00283AF7"/>
    <w:rsid w:val="00287105"/>
    <w:rsid w:val="002875AC"/>
    <w:rsid w:val="00287F8D"/>
    <w:rsid w:val="00291602"/>
    <w:rsid w:val="0029392F"/>
    <w:rsid w:val="00297583"/>
    <w:rsid w:val="0029777D"/>
    <w:rsid w:val="002A2034"/>
    <w:rsid w:val="002A3232"/>
    <w:rsid w:val="002A69A4"/>
    <w:rsid w:val="002B12E6"/>
    <w:rsid w:val="002B1329"/>
    <w:rsid w:val="002B4C36"/>
    <w:rsid w:val="002B6E7D"/>
    <w:rsid w:val="002B7295"/>
    <w:rsid w:val="002C009B"/>
    <w:rsid w:val="002C0B56"/>
    <w:rsid w:val="002C0F1B"/>
    <w:rsid w:val="002C1D5E"/>
    <w:rsid w:val="002C3A9C"/>
    <w:rsid w:val="002C5187"/>
    <w:rsid w:val="002C5517"/>
    <w:rsid w:val="002D098C"/>
    <w:rsid w:val="002D1077"/>
    <w:rsid w:val="002D1A9D"/>
    <w:rsid w:val="002D1F39"/>
    <w:rsid w:val="002D2C39"/>
    <w:rsid w:val="002D46F5"/>
    <w:rsid w:val="002D4A12"/>
    <w:rsid w:val="002D5F9D"/>
    <w:rsid w:val="002D61E1"/>
    <w:rsid w:val="002D7409"/>
    <w:rsid w:val="002D7BEA"/>
    <w:rsid w:val="002E2D66"/>
    <w:rsid w:val="002E33A2"/>
    <w:rsid w:val="002E5382"/>
    <w:rsid w:val="002E5E3C"/>
    <w:rsid w:val="002F2710"/>
    <w:rsid w:val="002F2E6A"/>
    <w:rsid w:val="002F323D"/>
    <w:rsid w:val="002F3D7C"/>
    <w:rsid w:val="002F605D"/>
    <w:rsid w:val="002F67C1"/>
    <w:rsid w:val="002F6B4D"/>
    <w:rsid w:val="00300EF7"/>
    <w:rsid w:val="00301F05"/>
    <w:rsid w:val="00302197"/>
    <w:rsid w:val="00305113"/>
    <w:rsid w:val="0030649A"/>
    <w:rsid w:val="0030691F"/>
    <w:rsid w:val="00310654"/>
    <w:rsid w:val="00313AD1"/>
    <w:rsid w:val="00315734"/>
    <w:rsid w:val="00315EE2"/>
    <w:rsid w:val="0031648A"/>
    <w:rsid w:val="0031755E"/>
    <w:rsid w:val="00321C3D"/>
    <w:rsid w:val="00323A55"/>
    <w:rsid w:val="00325E98"/>
    <w:rsid w:val="003268D1"/>
    <w:rsid w:val="00327AF0"/>
    <w:rsid w:val="00331B49"/>
    <w:rsid w:val="00331F29"/>
    <w:rsid w:val="0033460B"/>
    <w:rsid w:val="0033752D"/>
    <w:rsid w:val="0034291E"/>
    <w:rsid w:val="0034348D"/>
    <w:rsid w:val="00347675"/>
    <w:rsid w:val="00347BD4"/>
    <w:rsid w:val="00353CA0"/>
    <w:rsid w:val="00353E36"/>
    <w:rsid w:val="003554E0"/>
    <w:rsid w:val="00355DBF"/>
    <w:rsid w:val="0035647C"/>
    <w:rsid w:val="003576FF"/>
    <w:rsid w:val="00357E85"/>
    <w:rsid w:val="00357F80"/>
    <w:rsid w:val="00361AC2"/>
    <w:rsid w:val="00363764"/>
    <w:rsid w:val="0037123F"/>
    <w:rsid w:val="003760C3"/>
    <w:rsid w:val="00380A73"/>
    <w:rsid w:val="00382F29"/>
    <w:rsid w:val="00384AF1"/>
    <w:rsid w:val="00385EE6"/>
    <w:rsid w:val="00390EF1"/>
    <w:rsid w:val="00390FED"/>
    <w:rsid w:val="003915E8"/>
    <w:rsid w:val="003933A7"/>
    <w:rsid w:val="00393B9D"/>
    <w:rsid w:val="003955A0"/>
    <w:rsid w:val="003A13B4"/>
    <w:rsid w:val="003A6070"/>
    <w:rsid w:val="003B4A8D"/>
    <w:rsid w:val="003B5D7A"/>
    <w:rsid w:val="003C276B"/>
    <w:rsid w:val="003C48B6"/>
    <w:rsid w:val="003D396A"/>
    <w:rsid w:val="003D4318"/>
    <w:rsid w:val="003D66C8"/>
    <w:rsid w:val="003D789F"/>
    <w:rsid w:val="003D7D1D"/>
    <w:rsid w:val="003E0375"/>
    <w:rsid w:val="003E4422"/>
    <w:rsid w:val="003E4FF7"/>
    <w:rsid w:val="003F1AAC"/>
    <w:rsid w:val="003F1EF8"/>
    <w:rsid w:val="003F35EF"/>
    <w:rsid w:val="003F3B35"/>
    <w:rsid w:val="003F470F"/>
    <w:rsid w:val="00403B4A"/>
    <w:rsid w:val="004052B2"/>
    <w:rsid w:val="00405C0C"/>
    <w:rsid w:val="00410A12"/>
    <w:rsid w:val="00412253"/>
    <w:rsid w:val="00415FC6"/>
    <w:rsid w:val="00430270"/>
    <w:rsid w:val="00433EF6"/>
    <w:rsid w:val="0043572C"/>
    <w:rsid w:val="0044012A"/>
    <w:rsid w:val="004412E7"/>
    <w:rsid w:val="00441D52"/>
    <w:rsid w:val="00442312"/>
    <w:rsid w:val="004426A7"/>
    <w:rsid w:val="004432F6"/>
    <w:rsid w:val="0044687F"/>
    <w:rsid w:val="00446F85"/>
    <w:rsid w:val="00452891"/>
    <w:rsid w:val="00452900"/>
    <w:rsid w:val="004566FE"/>
    <w:rsid w:val="00456AC9"/>
    <w:rsid w:val="00461BFF"/>
    <w:rsid w:val="00464680"/>
    <w:rsid w:val="0046775E"/>
    <w:rsid w:val="00470D92"/>
    <w:rsid w:val="00470E31"/>
    <w:rsid w:val="0047586E"/>
    <w:rsid w:val="00480E9D"/>
    <w:rsid w:val="0048225B"/>
    <w:rsid w:val="00490397"/>
    <w:rsid w:val="00490F61"/>
    <w:rsid w:val="004945E2"/>
    <w:rsid w:val="004952D7"/>
    <w:rsid w:val="00496108"/>
    <w:rsid w:val="004A0E05"/>
    <w:rsid w:val="004A18D7"/>
    <w:rsid w:val="004A1B26"/>
    <w:rsid w:val="004A4E5E"/>
    <w:rsid w:val="004A5489"/>
    <w:rsid w:val="004A77DB"/>
    <w:rsid w:val="004B14B3"/>
    <w:rsid w:val="004B5B72"/>
    <w:rsid w:val="004D0248"/>
    <w:rsid w:val="004D103D"/>
    <w:rsid w:val="004D1100"/>
    <w:rsid w:val="004D3A0B"/>
    <w:rsid w:val="004D469E"/>
    <w:rsid w:val="004D4B67"/>
    <w:rsid w:val="004E0630"/>
    <w:rsid w:val="004E4BBD"/>
    <w:rsid w:val="004E5018"/>
    <w:rsid w:val="004E5EFE"/>
    <w:rsid w:val="004F064A"/>
    <w:rsid w:val="004F0FD3"/>
    <w:rsid w:val="004F3D78"/>
    <w:rsid w:val="004F3FEB"/>
    <w:rsid w:val="005013AF"/>
    <w:rsid w:val="0050147C"/>
    <w:rsid w:val="005014CD"/>
    <w:rsid w:val="00501793"/>
    <w:rsid w:val="00505BFD"/>
    <w:rsid w:val="00510AA1"/>
    <w:rsid w:val="005110F5"/>
    <w:rsid w:val="00511E6F"/>
    <w:rsid w:val="00512879"/>
    <w:rsid w:val="00516340"/>
    <w:rsid w:val="00517886"/>
    <w:rsid w:val="005204CB"/>
    <w:rsid w:val="00524F37"/>
    <w:rsid w:val="00525AEA"/>
    <w:rsid w:val="00525FA8"/>
    <w:rsid w:val="005272D8"/>
    <w:rsid w:val="00531A86"/>
    <w:rsid w:val="00531EA2"/>
    <w:rsid w:val="00532D90"/>
    <w:rsid w:val="005339EC"/>
    <w:rsid w:val="0053431E"/>
    <w:rsid w:val="00536B2B"/>
    <w:rsid w:val="00537886"/>
    <w:rsid w:val="005419E9"/>
    <w:rsid w:val="00541DC9"/>
    <w:rsid w:val="00542475"/>
    <w:rsid w:val="005440CF"/>
    <w:rsid w:val="005469FC"/>
    <w:rsid w:val="005516A8"/>
    <w:rsid w:val="00552FC9"/>
    <w:rsid w:val="00557DAA"/>
    <w:rsid w:val="00565C3C"/>
    <w:rsid w:val="0057085B"/>
    <w:rsid w:val="00572DF6"/>
    <w:rsid w:val="0057350F"/>
    <w:rsid w:val="00573AB6"/>
    <w:rsid w:val="00573E7E"/>
    <w:rsid w:val="00574278"/>
    <w:rsid w:val="005755A4"/>
    <w:rsid w:val="00575FB7"/>
    <w:rsid w:val="00577D77"/>
    <w:rsid w:val="00580725"/>
    <w:rsid w:val="00584727"/>
    <w:rsid w:val="00586FDE"/>
    <w:rsid w:val="00590E5A"/>
    <w:rsid w:val="005915B2"/>
    <w:rsid w:val="005940D1"/>
    <w:rsid w:val="00594E34"/>
    <w:rsid w:val="005A03A1"/>
    <w:rsid w:val="005A1309"/>
    <w:rsid w:val="005A2BB7"/>
    <w:rsid w:val="005A3A8D"/>
    <w:rsid w:val="005A4ADA"/>
    <w:rsid w:val="005A6CB1"/>
    <w:rsid w:val="005A7400"/>
    <w:rsid w:val="005B3A18"/>
    <w:rsid w:val="005B4F61"/>
    <w:rsid w:val="005B57EF"/>
    <w:rsid w:val="005C00DD"/>
    <w:rsid w:val="005C2096"/>
    <w:rsid w:val="005C7707"/>
    <w:rsid w:val="005D133C"/>
    <w:rsid w:val="005D33D4"/>
    <w:rsid w:val="005D4540"/>
    <w:rsid w:val="005D5CF2"/>
    <w:rsid w:val="005D7FCA"/>
    <w:rsid w:val="005E0616"/>
    <w:rsid w:val="005E1232"/>
    <w:rsid w:val="005E485F"/>
    <w:rsid w:val="005F015E"/>
    <w:rsid w:val="005F19D9"/>
    <w:rsid w:val="005F1B56"/>
    <w:rsid w:val="006002AA"/>
    <w:rsid w:val="00606BF5"/>
    <w:rsid w:val="00611C67"/>
    <w:rsid w:val="00611E8B"/>
    <w:rsid w:val="00612A6E"/>
    <w:rsid w:val="00614076"/>
    <w:rsid w:val="00614E5A"/>
    <w:rsid w:val="0061646F"/>
    <w:rsid w:val="00620205"/>
    <w:rsid w:val="00620742"/>
    <w:rsid w:val="0062275E"/>
    <w:rsid w:val="0062554E"/>
    <w:rsid w:val="006267A9"/>
    <w:rsid w:val="006272EA"/>
    <w:rsid w:val="00630230"/>
    <w:rsid w:val="00631233"/>
    <w:rsid w:val="0063197E"/>
    <w:rsid w:val="00640B8B"/>
    <w:rsid w:val="00640F9A"/>
    <w:rsid w:val="00641D43"/>
    <w:rsid w:val="00643E28"/>
    <w:rsid w:val="00644661"/>
    <w:rsid w:val="0064474E"/>
    <w:rsid w:val="00645153"/>
    <w:rsid w:val="00646223"/>
    <w:rsid w:val="00650304"/>
    <w:rsid w:val="00651504"/>
    <w:rsid w:val="006535F8"/>
    <w:rsid w:val="0065715D"/>
    <w:rsid w:val="00662543"/>
    <w:rsid w:val="00663B7B"/>
    <w:rsid w:val="006640FF"/>
    <w:rsid w:val="00667145"/>
    <w:rsid w:val="006709EA"/>
    <w:rsid w:val="00670AD9"/>
    <w:rsid w:val="006713C2"/>
    <w:rsid w:val="006735D1"/>
    <w:rsid w:val="00675E56"/>
    <w:rsid w:val="0067632C"/>
    <w:rsid w:val="006765E8"/>
    <w:rsid w:val="006771C7"/>
    <w:rsid w:val="006774B7"/>
    <w:rsid w:val="00677A85"/>
    <w:rsid w:val="006805A5"/>
    <w:rsid w:val="00680B51"/>
    <w:rsid w:val="006821E3"/>
    <w:rsid w:val="00685F51"/>
    <w:rsid w:val="006869CE"/>
    <w:rsid w:val="00694C51"/>
    <w:rsid w:val="006955E7"/>
    <w:rsid w:val="00695FCF"/>
    <w:rsid w:val="00696965"/>
    <w:rsid w:val="00696DDA"/>
    <w:rsid w:val="006A135C"/>
    <w:rsid w:val="006A150F"/>
    <w:rsid w:val="006A3457"/>
    <w:rsid w:val="006A4CFB"/>
    <w:rsid w:val="006A71A2"/>
    <w:rsid w:val="006A775F"/>
    <w:rsid w:val="006B2270"/>
    <w:rsid w:val="006B529B"/>
    <w:rsid w:val="006B5E7A"/>
    <w:rsid w:val="006B6956"/>
    <w:rsid w:val="006C09E3"/>
    <w:rsid w:val="006C3560"/>
    <w:rsid w:val="006C41FF"/>
    <w:rsid w:val="006C4E62"/>
    <w:rsid w:val="006C5880"/>
    <w:rsid w:val="006D502F"/>
    <w:rsid w:val="006D5067"/>
    <w:rsid w:val="006E1EA3"/>
    <w:rsid w:val="006E27FD"/>
    <w:rsid w:val="006E4327"/>
    <w:rsid w:val="006E4DAD"/>
    <w:rsid w:val="006E6CC2"/>
    <w:rsid w:val="006F149C"/>
    <w:rsid w:val="006F4E62"/>
    <w:rsid w:val="006F5C05"/>
    <w:rsid w:val="006F6ADA"/>
    <w:rsid w:val="006F707F"/>
    <w:rsid w:val="0070382E"/>
    <w:rsid w:val="0070621C"/>
    <w:rsid w:val="007102CA"/>
    <w:rsid w:val="0071123A"/>
    <w:rsid w:val="00711E25"/>
    <w:rsid w:val="0071439B"/>
    <w:rsid w:val="00717BAE"/>
    <w:rsid w:val="0072122E"/>
    <w:rsid w:val="00721DCE"/>
    <w:rsid w:val="00723B85"/>
    <w:rsid w:val="007257B8"/>
    <w:rsid w:val="00725EFA"/>
    <w:rsid w:val="00726692"/>
    <w:rsid w:val="00726DB2"/>
    <w:rsid w:val="00727A83"/>
    <w:rsid w:val="0073174A"/>
    <w:rsid w:val="00733081"/>
    <w:rsid w:val="007333BE"/>
    <w:rsid w:val="007335A8"/>
    <w:rsid w:val="00733BEC"/>
    <w:rsid w:val="00737013"/>
    <w:rsid w:val="0073764E"/>
    <w:rsid w:val="00740FB7"/>
    <w:rsid w:val="00747081"/>
    <w:rsid w:val="0075099D"/>
    <w:rsid w:val="007541A8"/>
    <w:rsid w:val="0075611C"/>
    <w:rsid w:val="00756B84"/>
    <w:rsid w:val="0075779C"/>
    <w:rsid w:val="00760136"/>
    <w:rsid w:val="00760496"/>
    <w:rsid w:val="00763FB0"/>
    <w:rsid w:val="007673BA"/>
    <w:rsid w:val="00770491"/>
    <w:rsid w:val="00770D2D"/>
    <w:rsid w:val="00772C0B"/>
    <w:rsid w:val="0077386C"/>
    <w:rsid w:val="007738D0"/>
    <w:rsid w:val="00773EC0"/>
    <w:rsid w:val="0077464A"/>
    <w:rsid w:val="00774E33"/>
    <w:rsid w:val="0077567A"/>
    <w:rsid w:val="00780533"/>
    <w:rsid w:val="00780B4A"/>
    <w:rsid w:val="00781BED"/>
    <w:rsid w:val="00784F7B"/>
    <w:rsid w:val="00786808"/>
    <w:rsid w:val="0078737D"/>
    <w:rsid w:val="00790464"/>
    <w:rsid w:val="0079121E"/>
    <w:rsid w:val="007939B6"/>
    <w:rsid w:val="007950CC"/>
    <w:rsid w:val="007964C7"/>
    <w:rsid w:val="007A6A25"/>
    <w:rsid w:val="007B05F7"/>
    <w:rsid w:val="007B1251"/>
    <w:rsid w:val="007B1924"/>
    <w:rsid w:val="007B199A"/>
    <w:rsid w:val="007B1BA6"/>
    <w:rsid w:val="007B48F8"/>
    <w:rsid w:val="007B5624"/>
    <w:rsid w:val="007C2F64"/>
    <w:rsid w:val="007C5420"/>
    <w:rsid w:val="007D1008"/>
    <w:rsid w:val="007D2672"/>
    <w:rsid w:val="007D3978"/>
    <w:rsid w:val="007D4B6B"/>
    <w:rsid w:val="007D62DC"/>
    <w:rsid w:val="007D7930"/>
    <w:rsid w:val="007E728E"/>
    <w:rsid w:val="007E784C"/>
    <w:rsid w:val="007F103F"/>
    <w:rsid w:val="007F130A"/>
    <w:rsid w:val="007F3D4F"/>
    <w:rsid w:val="007F46C8"/>
    <w:rsid w:val="008019DB"/>
    <w:rsid w:val="00802069"/>
    <w:rsid w:val="008025DC"/>
    <w:rsid w:val="00803C62"/>
    <w:rsid w:val="00806EC8"/>
    <w:rsid w:val="00811123"/>
    <w:rsid w:val="0081356F"/>
    <w:rsid w:val="00814CE9"/>
    <w:rsid w:val="00815D73"/>
    <w:rsid w:val="00825BCB"/>
    <w:rsid w:val="008270A6"/>
    <w:rsid w:val="008310E3"/>
    <w:rsid w:val="00831988"/>
    <w:rsid w:val="00832233"/>
    <w:rsid w:val="00832BDC"/>
    <w:rsid w:val="0083364D"/>
    <w:rsid w:val="00834A4A"/>
    <w:rsid w:val="0083564F"/>
    <w:rsid w:val="008356C6"/>
    <w:rsid w:val="008363C6"/>
    <w:rsid w:val="0083673F"/>
    <w:rsid w:val="008409F8"/>
    <w:rsid w:val="00844028"/>
    <w:rsid w:val="0084493B"/>
    <w:rsid w:val="0084542E"/>
    <w:rsid w:val="00845D51"/>
    <w:rsid w:val="008513F9"/>
    <w:rsid w:val="008521CA"/>
    <w:rsid w:val="00852598"/>
    <w:rsid w:val="0085516E"/>
    <w:rsid w:val="0085608C"/>
    <w:rsid w:val="008566B3"/>
    <w:rsid w:val="00856765"/>
    <w:rsid w:val="00860B12"/>
    <w:rsid w:val="00867044"/>
    <w:rsid w:val="00870BAC"/>
    <w:rsid w:val="0087273F"/>
    <w:rsid w:val="008775A4"/>
    <w:rsid w:val="00881122"/>
    <w:rsid w:val="00881AF4"/>
    <w:rsid w:val="008834FE"/>
    <w:rsid w:val="00883BC1"/>
    <w:rsid w:val="00884AE7"/>
    <w:rsid w:val="00884D3C"/>
    <w:rsid w:val="00885935"/>
    <w:rsid w:val="0088601B"/>
    <w:rsid w:val="00890054"/>
    <w:rsid w:val="008956D1"/>
    <w:rsid w:val="00895AE7"/>
    <w:rsid w:val="008976A1"/>
    <w:rsid w:val="00897F8F"/>
    <w:rsid w:val="008A1766"/>
    <w:rsid w:val="008A7D38"/>
    <w:rsid w:val="008B0C8D"/>
    <w:rsid w:val="008B2BA7"/>
    <w:rsid w:val="008B7F23"/>
    <w:rsid w:val="008C06D9"/>
    <w:rsid w:val="008C0A82"/>
    <w:rsid w:val="008C1226"/>
    <w:rsid w:val="008C45B8"/>
    <w:rsid w:val="008C77E3"/>
    <w:rsid w:val="008D03BB"/>
    <w:rsid w:val="008D0C61"/>
    <w:rsid w:val="008D2BDD"/>
    <w:rsid w:val="008D2DFB"/>
    <w:rsid w:val="008D33F8"/>
    <w:rsid w:val="008D4BC6"/>
    <w:rsid w:val="008E2651"/>
    <w:rsid w:val="008E4A60"/>
    <w:rsid w:val="008E4AD4"/>
    <w:rsid w:val="008F2550"/>
    <w:rsid w:val="008F2E54"/>
    <w:rsid w:val="008F6560"/>
    <w:rsid w:val="008F6975"/>
    <w:rsid w:val="008F72C4"/>
    <w:rsid w:val="00900A5F"/>
    <w:rsid w:val="00902865"/>
    <w:rsid w:val="00903367"/>
    <w:rsid w:val="009125F3"/>
    <w:rsid w:val="009147BE"/>
    <w:rsid w:val="00914F31"/>
    <w:rsid w:val="009171F5"/>
    <w:rsid w:val="00917BA0"/>
    <w:rsid w:val="00917D94"/>
    <w:rsid w:val="00921057"/>
    <w:rsid w:val="00921E65"/>
    <w:rsid w:val="00922E1F"/>
    <w:rsid w:val="00924122"/>
    <w:rsid w:val="009241E0"/>
    <w:rsid w:val="00930CCE"/>
    <w:rsid w:val="0093106E"/>
    <w:rsid w:val="00931A17"/>
    <w:rsid w:val="009353AC"/>
    <w:rsid w:val="009360C0"/>
    <w:rsid w:val="0093653B"/>
    <w:rsid w:val="00937550"/>
    <w:rsid w:val="00947084"/>
    <w:rsid w:val="00957D24"/>
    <w:rsid w:val="00962691"/>
    <w:rsid w:val="00965964"/>
    <w:rsid w:val="0096774E"/>
    <w:rsid w:val="00967EF1"/>
    <w:rsid w:val="009700FF"/>
    <w:rsid w:val="0097037F"/>
    <w:rsid w:val="00970AFD"/>
    <w:rsid w:val="0097193D"/>
    <w:rsid w:val="009722DB"/>
    <w:rsid w:val="00972630"/>
    <w:rsid w:val="00973B94"/>
    <w:rsid w:val="009742B1"/>
    <w:rsid w:val="00976658"/>
    <w:rsid w:val="00976F80"/>
    <w:rsid w:val="009805F2"/>
    <w:rsid w:val="00985A1E"/>
    <w:rsid w:val="00987C74"/>
    <w:rsid w:val="00996714"/>
    <w:rsid w:val="00996FA7"/>
    <w:rsid w:val="009A2DA3"/>
    <w:rsid w:val="009A6C03"/>
    <w:rsid w:val="009A7F2E"/>
    <w:rsid w:val="009B0C1D"/>
    <w:rsid w:val="009B382A"/>
    <w:rsid w:val="009B55C5"/>
    <w:rsid w:val="009B6153"/>
    <w:rsid w:val="009C1F6B"/>
    <w:rsid w:val="009C2C3C"/>
    <w:rsid w:val="009C5CB4"/>
    <w:rsid w:val="009C7037"/>
    <w:rsid w:val="009C7943"/>
    <w:rsid w:val="009D1A5C"/>
    <w:rsid w:val="009D4440"/>
    <w:rsid w:val="009D6E1C"/>
    <w:rsid w:val="009E3E9B"/>
    <w:rsid w:val="009E3EAC"/>
    <w:rsid w:val="009E4342"/>
    <w:rsid w:val="009E6215"/>
    <w:rsid w:val="009E76B9"/>
    <w:rsid w:val="009F0432"/>
    <w:rsid w:val="009F2CAA"/>
    <w:rsid w:val="009F52CC"/>
    <w:rsid w:val="009F691A"/>
    <w:rsid w:val="00A017BC"/>
    <w:rsid w:val="00A04E54"/>
    <w:rsid w:val="00A061EB"/>
    <w:rsid w:val="00A0699F"/>
    <w:rsid w:val="00A10644"/>
    <w:rsid w:val="00A127A0"/>
    <w:rsid w:val="00A12E53"/>
    <w:rsid w:val="00A13DFC"/>
    <w:rsid w:val="00A23E03"/>
    <w:rsid w:val="00A303D1"/>
    <w:rsid w:val="00A33792"/>
    <w:rsid w:val="00A35DBE"/>
    <w:rsid w:val="00A36649"/>
    <w:rsid w:val="00A36D32"/>
    <w:rsid w:val="00A37AFD"/>
    <w:rsid w:val="00A40124"/>
    <w:rsid w:val="00A401BC"/>
    <w:rsid w:val="00A401C8"/>
    <w:rsid w:val="00A40F25"/>
    <w:rsid w:val="00A42B48"/>
    <w:rsid w:val="00A44F7D"/>
    <w:rsid w:val="00A57184"/>
    <w:rsid w:val="00A63606"/>
    <w:rsid w:val="00A650B3"/>
    <w:rsid w:val="00A65B9D"/>
    <w:rsid w:val="00A66317"/>
    <w:rsid w:val="00A66E9E"/>
    <w:rsid w:val="00A710F1"/>
    <w:rsid w:val="00A74A84"/>
    <w:rsid w:val="00A7781C"/>
    <w:rsid w:val="00A86DA7"/>
    <w:rsid w:val="00A91E49"/>
    <w:rsid w:val="00AA2A57"/>
    <w:rsid w:val="00AA4FF9"/>
    <w:rsid w:val="00AA5738"/>
    <w:rsid w:val="00AB02AE"/>
    <w:rsid w:val="00AB0FBF"/>
    <w:rsid w:val="00AB2DAF"/>
    <w:rsid w:val="00AB5A9E"/>
    <w:rsid w:val="00AB5D58"/>
    <w:rsid w:val="00AC18D7"/>
    <w:rsid w:val="00AC2B50"/>
    <w:rsid w:val="00AC2E6A"/>
    <w:rsid w:val="00AD05A6"/>
    <w:rsid w:val="00AD1DAF"/>
    <w:rsid w:val="00AD4D9C"/>
    <w:rsid w:val="00AD6198"/>
    <w:rsid w:val="00AE001A"/>
    <w:rsid w:val="00AE0F77"/>
    <w:rsid w:val="00AE4822"/>
    <w:rsid w:val="00AE52B8"/>
    <w:rsid w:val="00AE7A4F"/>
    <w:rsid w:val="00AE7BCB"/>
    <w:rsid w:val="00AE7C72"/>
    <w:rsid w:val="00AF0726"/>
    <w:rsid w:val="00AF24B2"/>
    <w:rsid w:val="00AF324B"/>
    <w:rsid w:val="00AF529C"/>
    <w:rsid w:val="00AF5345"/>
    <w:rsid w:val="00AF5B03"/>
    <w:rsid w:val="00AF60B7"/>
    <w:rsid w:val="00B03791"/>
    <w:rsid w:val="00B051CC"/>
    <w:rsid w:val="00B068FB"/>
    <w:rsid w:val="00B149A9"/>
    <w:rsid w:val="00B16A4C"/>
    <w:rsid w:val="00B17FF8"/>
    <w:rsid w:val="00B20627"/>
    <w:rsid w:val="00B22192"/>
    <w:rsid w:val="00B24831"/>
    <w:rsid w:val="00B269A1"/>
    <w:rsid w:val="00B30A72"/>
    <w:rsid w:val="00B30CF7"/>
    <w:rsid w:val="00B30F3E"/>
    <w:rsid w:val="00B3280B"/>
    <w:rsid w:val="00B34570"/>
    <w:rsid w:val="00B365C9"/>
    <w:rsid w:val="00B43BAA"/>
    <w:rsid w:val="00B453A0"/>
    <w:rsid w:val="00B46F5D"/>
    <w:rsid w:val="00B47F55"/>
    <w:rsid w:val="00B510D1"/>
    <w:rsid w:val="00B512D1"/>
    <w:rsid w:val="00B516F4"/>
    <w:rsid w:val="00B53695"/>
    <w:rsid w:val="00B548B5"/>
    <w:rsid w:val="00B6021A"/>
    <w:rsid w:val="00B61469"/>
    <w:rsid w:val="00B634FD"/>
    <w:rsid w:val="00B6394F"/>
    <w:rsid w:val="00B63F07"/>
    <w:rsid w:val="00B65FD9"/>
    <w:rsid w:val="00B67FDC"/>
    <w:rsid w:val="00B708CF"/>
    <w:rsid w:val="00B71781"/>
    <w:rsid w:val="00B7222E"/>
    <w:rsid w:val="00B7336C"/>
    <w:rsid w:val="00B77794"/>
    <w:rsid w:val="00B80677"/>
    <w:rsid w:val="00B82437"/>
    <w:rsid w:val="00B829A8"/>
    <w:rsid w:val="00B829B3"/>
    <w:rsid w:val="00B860F7"/>
    <w:rsid w:val="00B9231F"/>
    <w:rsid w:val="00B94CDF"/>
    <w:rsid w:val="00B95065"/>
    <w:rsid w:val="00B96E93"/>
    <w:rsid w:val="00B971AE"/>
    <w:rsid w:val="00B97AE8"/>
    <w:rsid w:val="00BA14B1"/>
    <w:rsid w:val="00BA1C9B"/>
    <w:rsid w:val="00BA66B8"/>
    <w:rsid w:val="00BB01C4"/>
    <w:rsid w:val="00BB1DDF"/>
    <w:rsid w:val="00BB4665"/>
    <w:rsid w:val="00BB4A4E"/>
    <w:rsid w:val="00BB5D3A"/>
    <w:rsid w:val="00BC1CC8"/>
    <w:rsid w:val="00BC2D7C"/>
    <w:rsid w:val="00BC3E37"/>
    <w:rsid w:val="00BD2062"/>
    <w:rsid w:val="00BD3529"/>
    <w:rsid w:val="00BE4EA8"/>
    <w:rsid w:val="00BE56ED"/>
    <w:rsid w:val="00BE7DA4"/>
    <w:rsid w:val="00BF158F"/>
    <w:rsid w:val="00BF5106"/>
    <w:rsid w:val="00BF5D19"/>
    <w:rsid w:val="00BF7808"/>
    <w:rsid w:val="00C01394"/>
    <w:rsid w:val="00C032E9"/>
    <w:rsid w:val="00C04E50"/>
    <w:rsid w:val="00C053AA"/>
    <w:rsid w:val="00C05572"/>
    <w:rsid w:val="00C1154C"/>
    <w:rsid w:val="00C11CA8"/>
    <w:rsid w:val="00C1350A"/>
    <w:rsid w:val="00C15C2C"/>
    <w:rsid w:val="00C17B97"/>
    <w:rsid w:val="00C2114D"/>
    <w:rsid w:val="00C24B34"/>
    <w:rsid w:val="00C31193"/>
    <w:rsid w:val="00C33D12"/>
    <w:rsid w:val="00C343BD"/>
    <w:rsid w:val="00C3561A"/>
    <w:rsid w:val="00C36730"/>
    <w:rsid w:val="00C3732E"/>
    <w:rsid w:val="00C37AAD"/>
    <w:rsid w:val="00C400CE"/>
    <w:rsid w:val="00C458CF"/>
    <w:rsid w:val="00C46CFA"/>
    <w:rsid w:val="00C46EC8"/>
    <w:rsid w:val="00C52FF7"/>
    <w:rsid w:val="00C53778"/>
    <w:rsid w:val="00C546FF"/>
    <w:rsid w:val="00C56178"/>
    <w:rsid w:val="00C56EF2"/>
    <w:rsid w:val="00C65769"/>
    <w:rsid w:val="00C65DF2"/>
    <w:rsid w:val="00C674B4"/>
    <w:rsid w:val="00C67708"/>
    <w:rsid w:val="00C72393"/>
    <w:rsid w:val="00C74392"/>
    <w:rsid w:val="00C74422"/>
    <w:rsid w:val="00C8337E"/>
    <w:rsid w:val="00C8624C"/>
    <w:rsid w:val="00C87841"/>
    <w:rsid w:val="00C92B2B"/>
    <w:rsid w:val="00C93054"/>
    <w:rsid w:val="00C93E2C"/>
    <w:rsid w:val="00C93F32"/>
    <w:rsid w:val="00C94775"/>
    <w:rsid w:val="00C94D3F"/>
    <w:rsid w:val="00C95D73"/>
    <w:rsid w:val="00CA492E"/>
    <w:rsid w:val="00CA4C09"/>
    <w:rsid w:val="00CA4FA9"/>
    <w:rsid w:val="00CA6DEF"/>
    <w:rsid w:val="00CB4D1B"/>
    <w:rsid w:val="00CC1780"/>
    <w:rsid w:val="00CC1B6E"/>
    <w:rsid w:val="00CC2F13"/>
    <w:rsid w:val="00CC7BDF"/>
    <w:rsid w:val="00CD264D"/>
    <w:rsid w:val="00CE327C"/>
    <w:rsid w:val="00CE47F3"/>
    <w:rsid w:val="00CE5AF9"/>
    <w:rsid w:val="00CE7924"/>
    <w:rsid w:val="00CF1C62"/>
    <w:rsid w:val="00CF2586"/>
    <w:rsid w:val="00CF540D"/>
    <w:rsid w:val="00D01B22"/>
    <w:rsid w:val="00D02682"/>
    <w:rsid w:val="00D03E15"/>
    <w:rsid w:val="00D07DF0"/>
    <w:rsid w:val="00D10091"/>
    <w:rsid w:val="00D10C97"/>
    <w:rsid w:val="00D13147"/>
    <w:rsid w:val="00D14818"/>
    <w:rsid w:val="00D15111"/>
    <w:rsid w:val="00D167ED"/>
    <w:rsid w:val="00D16CE0"/>
    <w:rsid w:val="00D21F6E"/>
    <w:rsid w:val="00D22CFE"/>
    <w:rsid w:val="00D23AB2"/>
    <w:rsid w:val="00D27104"/>
    <w:rsid w:val="00D31C1B"/>
    <w:rsid w:val="00D330C6"/>
    <w:rsid w:val="00D3327E"/>
    <w:rsid w:val="00D33A1A"/>
    <w:rsid w:val="00D353A8"/>
    <w:rsid w:val="00D369ED"/>
    <w:rsid w:val="00D42242"/>
    <w:rsid w:val="00D45208"/>
    <w:rsid w:val="00D45568"/>
    <w:rsid w:val="00D51339"/>
    <w:rsid w:val="00D51C6E"/>
    <w:rsid w:val="00D54799"/>
    <w:rsid w:val="00D565E7"/>
    <w:rsid w:val="00D56E5F"/>
    <w:rsid w:val="00D609E5"/>
    <w:rsid w:val="00D636FC"/>
    <w:rsid w:val="00D651BC"/>
    <w:rsid w:val="00D66971"/>
    <w:rsid w:val="00D708B7"/>
    <w:rsid w:val="00D73234"/>
    <w:rsid w:val="00D755A7"/>
    <w:rsid w:val="00D80173"/>
    <w:rsid w:val="00D823A9"/>
    <w:rsid w:val="00D83FB6"/>
    <w:rsid w:val="00D85072"/>
    <w:rsid w:val="00D90217"/>
    <w:rsid w:val="00D91F7D"/>
    <w:rsid w:val="00D958FB"/>
    <w:rsid w:val="00D95989"/>
    <w:rsid w:val="00D95B98"/>
    <w:rsid w:val="00D95C6B"/>
    <w:rsid w:val="00D96C89"/>
    <w:rsid w:val="00D97320"/>
    <w:rsid w:val="00DA19DF"/>
    <w:rsid w:val="00DA52E8"/>
    <w:rsid w:val="00DA544C"/>
    <w:rsid w:val="00DA5EF8"/>
    <w:rsid w:val="00DA6836"/>
    <w:rsid w:val="00DC24BB"/>
    <w:rsid w:val="00DC54A4"/>
    <w:rsid w:val="00DD2C65"/>
    <w:rsid w:val="00DD491D"/>
    <w:rsid w:val="00DD4FB4"/>
    <w:rsid w:val="00DD7BB6"/>
    <w:rsid w:val="00DE1D1B"/>
    <w:rsid w:val="00DE5012"/>
    <w:rsid w:val="00DE591C"/>
    <w:rsid w:val="00DE68E0"/>
    <w:rsid w:val="00DE6C37"/>
    <w:rsid w:val="00DE78D1"/>
    <w:rsid w:val="00DF20F8"/>
    <w:rsid w:val="00DF3C21"/>
    <w:rsid w:val="00DF442A"/>
    <w:rsid w:val="00DF53FC"/>
    <w:rsid w:val="00DF54DE"/>
    <w:rsid w:val="00DF6487"/>
    <w:rsid w:val="00DF796E"/>
    <w:rsid w:val="00E00E5A"/>
    <w:rsid w:val="00E0203D"/>
    <w:rsid w:val="00E03B6A"/>
    <w:rsid w:val="00E04EFB"/>
    <w:rsid w:val="00E0651F"/>
    <w:rsid w:val="00E06FF1"/>
    <w:rsid w:val="00E126E0"/>
    <w:rsid w:val="00E1406B"/>
    <w:rsid w:val="00E1655E"/>
    <w:rsid w:val="00E22F11"/>
    <w:rsid w:val="00E2372D"/>
    <w:rsid w:val="00E23C48"/>
    <w:rsid w:val="00E23E6E"/>
    <w:rsid w:val="00E25363"/>
    <w:rsid w:val="00E263F2"/>
    <w:rsid w:val="00E273FA"/>
    <w:rsid w:val="00E27E4C"/>
    <w:rsid w:val="00E301EE"/>
    <w:rsid w:val="00E36BE2"/>
    <w:rsid w:val="00E37234"/>
    <w:rsid w:val="00E3755B"/>
    <w:rsid w:val="00E37CC9"/>
    <w:rsid w:val="00E4193E"/>
    <w:rsid w:val="00E437EC"/>
    <w:rsid w:val="00E43930"/>
    <w:rsid w:val="00E440E8"/>
    <w:rsid w:val="00E45CD7"/>
    <w:rsid w:val="00E4759B"/>
    <w:rsid w:val="00E544CF"/>
    <w:rsid w:val="00E5485A"/>
    <w:rsid w:val="00E568E1"/>
    <w:rsid w:val="00E60695"/>
    <w:rsid w:val="00E61043"/>
    <w:rsid w:val="00E61CF3"/>
    <w:rsid w:val="00E61E4D"/>
    <w:rsid w:val="00E6515F"/>
    <w:rsid w:val="00E65AAE"/>
    <w:rsid w:val="00E700B0"/>
    <w:rsid w:val="00E73F86"/>
    <w:rsid w:val="00E75B91"/>
    <w:rsid w:val="00E75F52"/>
    <w:rsid w:val="00E7781F"/>
    <w:rsid w:val="00E8176D"/>
    <w:rsid w:val="00E824FD"/>
    <w:rsid w:val="00E83879"/>
    <w:rsid w:val="00E83BC4"/>
    <w:rsid w:val="00E85690"/>
    <w:rsid w:val="00E8596C"/>
    <w:rsid w:val="00E865C0"/>
    <w:rsid w:val="00E900AF"/>
    <w:rsid w:val="00E91EBD"/>
    <w:rsid w:val="00E94FC2"/>
    <w:rsid w:val="00E959CA"/>
    <w:rsid w:val="00E95C92"/>
    <w:rsid w:val="00E96C22"/>
    <w:rsid w:val="00E97CC8"/>
    <w:rsid w:val="00EA0ED6"/>
    <w:rsid w:val="00EA3C71"/>
    <w:rsid w:val="00EA5096"/>
    <w:rsid w:val="00EA6EA0"/>
    <w:rsid w:val="00EB0134"/>
    <w:rsid w:val="00EB14C9"/>
    <w:rsid w:val="00EB25FC"/>
    <w:rsid w:val="00EB27BA"/>
    <w:rsid w:val="00EB2A9C"/>
    <w:rsid w:val="00EB6291"/>
    <w:rsid w:val="00EB654E"/>
    <w:rsid w:val="00EB657C"/>
    <w:rsid w:val="00EC1E91"/>
    <w:rsid w:val="00EC55A4"/>
    <w:rsid w:val="00EC55CB"/>
    <w:rsid w:val="00EC5F3F"/>
    <w:rsid w:val="00ED073D"/>
    <w:rsid w:val="00ED26C2"/>
    <w:rsid w:val="00ED471A"/>
    <w:rsid w:val="00EE18A9"/>
    <w:rsid w:val="00EE6DB9"/>
    <w:rsid w:val="00EE75DA"/>
    <w:rsid w:val="00EF3C9C"/>
    <w:rsid w:val="00EF47BB"/>
    <w:rsid w:val="00EF67C4"/>
    <w:rsid w:val="00F00618"/>
    <w:rsid w:val="00F01ED5"/>
    <w:rsid w:val="00F03D1A"/>
    <w:rsid w:val="00F06809"/>
    <w:rsid w:val="00F071CA"/>
    <w:rsid w:val="00F11576"/>
    <w:rsid w:val="00F115AA"/>
    <w:rsid w:val="00F117D2"/>
    <w:rsid w:val="00F12BCE"/>
    <w:rsid w:val="00F16B41"/>
    <w:rsid w:val="00F17700"/>
    <w:rsid w:val="00F245C8"/>
    <w:rsid w:val="00F275D7"/>
    <w:rsid w:val="00F30D32"/>
    <w:rsid w:val="00F320EE"/>
    <w:rsid w:val="00F33B5B"/>
    <w:rsid w:val="00F35211"/>
    <w:rsid w:val="00F36DEA"/>
    <w:rsid w:val="00F40047"/>
    <w:rsid w:val="00F4071A"/>
    <w:rsid w:val="00F416C6"/>
    <w:rsid w:val="00F42EAB"/>
    <w:rsid w:val="00F4406F"/>
    <w:rsid w:val="00F4603D"/>
    <w:rsid w:val="00F46DC9"/>
    <w:rsid w:val="00F52A39"/>
    <w:rsid w:val="00F61E47"/>
    <w:rsid w:val="00F61E7A"/>
    <w:rsid w:val="00F6436F"/>
    <w:rsid w:val="00F6596E"/>
    <w:rsid w:val="00F66118"/>
    <w:rsid w:val="00F6679F"/>
    <w:rsid w:val="00F66E61"/>
    <w:rsid w:val="00F677B4"/>
    <w:rsid w:val="00F67CAA"/>
    <w:rsid w:val="00F70D0E"/>
    <w:rsid w:val="00F72F47"/>
    <w:rsid w:val="00F82796"/>
    <w:rsid w:val="00F839E2"/>
    <w:rsid w:val="00F86243"/>
    <w:rsid w:val="00F916EE"/>
    <w:rsid w:val="00F9179C"/>
    <w:rsid w:val="00F948AD"/>
    <w:rsid w:val="00FA028D"/>
    <w:rsid w:val="00FA1D06"/>
    <w:rsid w:val="00FA35D1"/>
    <w:rsid w:val="00FA68F1"/>
    <w:rsid w:val="00FA6A3A"/>
    <w:rsid w:val="00FB028A"/>
    <w:rsid w:val="00FB2A4D"/>
    <w:rsid w:val="00FB41F7"/>
    <w:rsid w:val="00FC01D2"/>
    <w:rsid w:val="00FC3379"/>
    <w:rsid w:val="00FC4E8E"/>
    <w:rsid w:val="00FC7166"/>
    <w:rsid w:val="00FD146A"/>
    <w:rsid w:val="00FD1DDA"/>
    <w:rsid w:val="00FD41C1"/>
    <w:rsid w:val="00FD4B4C"/>
    <w:rsid w:val="00FD60A1"/>
    <w:rsid w:val="00FE277E"/>
    <w:rsid w:val="00FE38BE"/>
    <w:rsid w:val="00FE63F6"/>
    <w:rsid w:val="00FE7671"/>
    <w:rsid w:val="00FE7C89"/>
    <w:rsid w:val="00FF4296"/>
    <w:rsid w:val="00FF4DD0"/>
    <w:rsid w:val="00FF59B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2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79C"/>
  </w:style>
  <w:style w:type="paragraph" w:styleId="Pidipagina">
    <w:name w:val="footer"/>
    <w:basedOn w:val="Normale"/>
    <w:link w:val="Pidipagina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79C"/>
  </w:style>
  <w:style w:type="character" w:styleId="Collegamentovisitato">
    <w:name w:val="FollowedHyperlink"/>
    <w:basedOn w:val="Carpredefinitoparagrafo"/>
    <w:uiPriority w:val="99"/>
    <w:semiHidden/>
    <w:unhideWhenUsed/>
    <w:rsid w:val="008C77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2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79C"/>
  </w:style>
  <w:style w:type="paragraph" w:styleId="Pidipagina">
    <w:name w:val="footer"/>
    <w:basedOn w:val="Normale"/>
    <w:link w:val="Pidipagina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79C"/>
  </w:style>
  <w:style w:type="character" w:styleId="Collegamentovisitato">
    <w:name w:val="FollowedHyperlink"/>
    <w:basedOn w:val="Carpredefinitoparagrafo"/>
    <w:uiPriority w:val="99"/>
    <w:semiHidden/>
    <w:unhideWhenUsed/>
    <w:rsid w:val="008C77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fficio.stampa@gimbe.org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AF66-7C7E-4294-8FA6-F5A07308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Nino Cartabellotta</cp:lastModifiedBy>
  <cp:revision>13</cp:revision>
  <cp:lastPrinted>2014-01-27T14:53:00Z</cp:lastPrinted>
  <dcterms:created xsi:type="dcterms:W3CDTF">2017-09-03T08:47:00Z</dcterms:created>
  <dcterms:modified xsi:type="dcterms:W3CDTF">2017-09-03T16:04:00Z</dcterms:modified>
</cp:coreProperties>
</file>